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napToGrid/>
        <w:spacing w:line="520" w:lineRule="exact"/>
        <w:jc w:val="center"/>
        <w:textAlignment w:val="auto"/>
        <w:rPr>
          <w:rFonts w:hint="eastAsia" w:ascii="宋体" w:hAnsi="宋体" w:eastAsia="宋体" w:cs="宋体"/>
          <w:b/>
          <w:bCs/>
          <w:sz w:val="40"/>
          <w:szCs w:val="40"/>
        </w:rPr>
      </w:pPr>
      <w:r>
        <w:rPr>
          <w:rFonts w:hint="eastAsia" w:ascii="宋体" w:hAnsi="宋体" w:cs="宋体"/>
          <w:b/>
          <w:bCs/>
          <w:sz w:val="40"/>
          <w:szCs w:val="40"/>
          <w:lang w:eastAsia="zh-CN"/>
        </w:rPr>
        <w:t>的</w:t>
      </w:r>
      <w:r>
        <w:rPr>
          <w:rFonts w:hint="eastAsia" w:ascii="宋体" w:hAnsi="宋体" w:eastAsia="宋体" w:cs="宋体"/>
          <w:b/>
          <w:bCs/>
          <w:sz w:val="40"/>
          <w:szCs w:val="40"/>
        </w:rPr>
        <w:t>202</w:t>
      </w:r>
      <w:r>
        <w:rPr>
          <w:rFonts w:hint="eastAsia" w:ascii="宋体" w:hAnsi="宋体" w:cs="宋体"/>
          <w:b/>
          <w:bCs/>
          <w:sz w:val="40"/>
          <w:szCs w:val="40"/>
          <w:lang w:val="en-US" w:eastAsia="zh-CN"/>
        </w:rPr>
        <w:t>2</w:t>
      </w:r>
      <w:r>
        <w:rPr>
          <w:rFonts w:hint="eastAsia" w:ascii="宋体" w:hAnsi="宋体" w:eastAsia="宋体" w:cs="宋体"/>
          <w:b/>
          <w:bCs/>
          <w:sz w:val="40"/>
          <w:szCs w:val="40"/>
        </w:rPr>
        <w:t>年“中国高校计算机大赛</w:t>
      </w:r>
      <w:r>
        <w:rPr>
          <w:rFonts w:hint="eastAsia" w:ascii="宋体" w:hAnsi="宋体" w:cs="宋体"/>
          <w:b/>
          <w:bCs/>
          <w:sz w:val="40"/>
          <w:szCs w:val="40"/>
          <w:lang w:eastAsia="zh-CN"/>
        </w:rPr>
        <w:t>——</w:t>
      </w:r>
      <w:r>
        <w:rPr>
          <w:rFonts w:hint="eastAsia" w:ascii="宋体" w:hAnsi="宋体" w:eastAsia="宋体" w:cs="宋体"/>
          <w:b/>
          <w:bCs/>
          <w:sz w:val="40"/>
          <w:szCs w:val="40"/>
        </w:rPr>
        <w:t>人工智能创意赛（海南赛区）”竞赛规程与须知</w:t>
      </w:r>
    </w:p>
    <w:p>
      <w:pPr>
        <w:keepNext w:val="0"/>
        <w:keepLines w:val="0"/>
        <w:pageBreakBefore w:val="0"/>
        <w:kinsoku/>
        <w:wordWrap/>
        <w:overflowPunct/>
        <w:topLinePunct w:val="0"/>
        <w:bidi w:val="0"/>
        <w:adjustRightInd/>
        <w:snapToGrid/>
        <w:spacing w:line="520" w:lineRule="exact"/>
        <w:jc w:val="center"/>
        <w:textAlignment w:val="auto"/>
        <w:rPr>
          <w:rFonts w:hint="eastAsia" w:ascii="宋体" w:hAnsi="宋体" w:eastAsia="宋体" w:cs="宋体"/>
          <w:sz w:val="30"/>
          <w:szCs w:val="30"/>
        </w:rPr>
      </w:pPr>
      <w:r>
        <w:rPr>
          <w:rFonts w:hint="eastAsia" w:ascii="宋体" w:hAnsi="宋体" w:eastAsia="宋体" w:cs="宋体"/>
          <w:sz w:val="30"/>
          <w:szCs w:val="30"/>
        </w:rPr>
        <w:t>(大赛组委会  202</w:t>
      </w:r>
      <w:r>
        <w:rPr>
          <w:rFonts w:hint="eastAsia" w:ascii="宋体" w:hAnsi="宋体" w:cs="宋体"/>
          <w:sz w:val="30"/>
          <w:szCs w:val="30"/>
          <w:lang w:val="en-US" w:eastAsia="zh-CN"/>
        </w:rPr>
        <w:t>2</w:t>
      </w:r>
      <w:r>
        <w:rPr>
          <w:rFonts w:hint="eastAsia" w:ascii="宋体" w:hAnsi="宋体" w:eastAsia="宋体" w:cs="宋体"/>
          <w:sz w:val="30"/>
          <w:szCs w:val="30"/>
        </w:rPr>
        <w:t>年</w:t>
      </w:r>
      <w:r>
        <w:rPr>
          <w:rFonts w:hint="eastAsia" w:ascii="宋体" w:hAnsi="宋体" w:cs="宋体"/>
          <w:sz w:val="30"/>
          <w:szCs w:val="30"/>
          <w:lang w:val="en-US" w:eastAsia="zh-CN"/>
        </w:rPr>
        <w:t>5</w:t>
      </w:r>
      <w:r>
        <w:rPr>
          <w:rFonts w:hint="eastAsia" w:ascii="宋体" w:hAnsi="宋体" w:eastAsia="宋体" w:cs="宋体"/>
          <w:sz w:val="30"/>
          <w:szCs w:val="30"/>
        </w:rPr>
        <w:t>月</w:t>
      </w:r>
      <w:r>
        <w:rPr>
          <w:rFonts w:hint="eastAsia" w:ascii="宋体" w:hAnsi="宋体" w:cs="宋体"/>
          <w:sz w:val="30"/>
          <w:szCs w:val="30"/>
          <w:lang w:val="en-US" w:eastAsia="zh-CN"/>
        </w:rPr>
        <w:t>19</w:t>
      </w:r>
      <w:r>
        <w:rPr>
          <w:rFonts w:hint="eastAsia" w:ascii="宋体" w:hAnsi="宋体" w:eastAsia="宋体" w:cs="宋体"/>
          <w:sz w:val="30"/>
          <w:szCs w:val="30"/>
        </w:rPr>
        <w:t>日)</w:t>
      </w:r>
    </w:p>
    <w:p>
      <w:pPr>
        <w:keepNext w:val="0"/>
        <w:keepLines w:val="0"/>
        <w:pageBreakBefore w:val="0"/>
        <w:kinsoku/>
        <w:wordWrap/>
        <w:overflowPunct/>
        <w:topLinePunct w:val="0"/>
        <w:bidi w:val="0"/>
        <w:adjustRightInd/>
        <w:snapToGrid/>
        <w:spacing w:line="520" w:lineRule="exact"/>
        <w:jc w:val="center"/>
        <w:textAlignment w:val="auto"/>
        <w:rPr>
          <w:rFonts w:hint="eastAsia" w:ascii="宋体" w:hAnsi="宋体" w:eastAsia="宋体" w:cs="宋体"/>
          <w:sz w:val="30"/>
          <w:szCs w:val="30"/>
        </w:rPr>
      </w:pPr>
    </w:p>
    <w:p>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
          <w:sz w:val="28"/>
          <w:szCs w:val="28"/>
        </w:rPr>
      </w:pPr>
      <w:r>
        <w:rPr>
          <w:rFonts w:hint="eastAsia" w:ascii="宋体" w:hAnsi="宋体" w:eastAsia="宋体" w:cs="宋体"/>
          <w:b/>
          <w:sz w:val="28"/>
          <w:szCs w:val="28"/>
        </w:rPr>
        <w:t>一、竞赛目的</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color w:val="auto"/>
          <w:sz w:val="28"/>
          <w:szCs w:val="28"/>
          <w:lang w:val="en-US"/>
        </w:rPr>
      </w:pPr>
      <w:r>
        <w:rPr>
          <w:rFonts w:hint="eastAsia" w:ascii="宋体" w:hAnsi="宋体" w:eastAsia="宋体" w:cs="宋体"/>
          <w:color w:val="auto"/>
          <w:sz w:val="28"/>
          <w:szCs w:val="28"/>
        </w:rPr>
        <w:t>202</w:t>
      </w:r>
      <w:r>
        <w:rPr>
          <w:rFonts w:hint="eastAsia" w:ascii="宋体" w:hAnsi="宋体" w:cs="宋体"/>
          <w:color w:val="auto"/>
          <w:sz w:val="28"/>
          <w:szCs w:val="28"/>
          <w:lang w:val="en-US" w:eastAsia="zh-CN"/>
        </w:rPr>
        <w:t>2</w:t>
      </w:r>
      <w:r>
        <w:rPr>
          <w:rFonts w:hint="eastAsia" w:ascii="宋体" w:hAnsi="宋体" w:eastAsia="宋体" w:cs="宋体"/>
          <w:color w:val="auto"/>
          <w:sz w:val="28"/>
          <w:szCs w:val="28"/>
        </w:rPr>
        <w:t>年“中国高校计算机大赛</w:t>
      </w:r>
      <w:r>
        <w:rPr>
          <w:rFonts w:hint="eastAsia" w:ascii="宋体" w:hAnsi="宋体" w:cs="宋体"/>
          <w:color w:val="auto"/>
          <w:sz w:val="28"/>
          <w:szCs w:val="28"/>
          <w:lang w:eastAsia="zh-CN"/>
        </w:rPr>
        <w:t>——</w:t>
      </w:r>
      <w:r>
        <w:rPr>
          <w:rFonts w:hint="eastAsia" w:ascii="宋体" w:hAnsi="宋体" w:eastAsia="宋体" w:cs="宋体"/>
          <w:color w:val="auto"/>
          <w:sz w:val="28"/>
          <w:szCs w:val="28"/>
        </w:rPr>
        <w:t>人工智能创意赛（海南赛区）”暨海南省第</w:t>
      </w:r>
      <w:r>
        <w:rPr>
          <w:rFonts w:hint="eastAsia" w:ascii="宋体" w:hAnsi="宋体" w:cs="宋体"/>
          <w:color w:val="auto"/>
          <w:sz w:val="28"/>
          <w:szCs w:val="28"/>
          <w:lang w:val="en-US" w:eastAsia="zh-CN"/>
        </w:rPr>
        <w:t>五</w:t>
      </w:r>
      <w:r>
        <w:rPr>
          <w:rFonts w:hint="eastAsia" w:ascii="宋体" w:hAnsi="宋体" w:eastAsia="宋体" w:cs="宋体"/>
          <w:color w:val="auto"/>
          <w:sz w:val="28"/>
          <w:szCs w:val="28"/>
        </w:rPr>
        <w:t>届大学生人工智能大赛由</w:t>
      </w:r>
      <w:r>
        <w:rPr>
          <w:rFonts w:hint="eastAsia" w:ascii="宋体" w:hAnsi="宋体" w:eastAsia="宋体" w:cs="宋体"/>
          <w:b/>
          <w:bCs/>
          <w:color w:val="auto"/>
          <w:sz w:val="28"/>
          <w:szCs w:val="28"/>
        </w:rPr>
        <w:t>海南省教育厅主办，海南师范大学承办、</w:t>
      </w:r>
      <w:r>
        <w:rPr>
          <w:rFonts w:hint="eastAsia" w:ascii="宋体" w:hAnsi="宋体" w:cs="宋体"/>
          <w:b/>
          <w:bCs/>
          <w:color w:val="auto"/>
          <w:sz w:val="28"/>
          <w:szCs w:val="28"/>
          <w:lang w:eastAsia="zh-CN"/>
        </w:rPr>
        <w:t>海南经贸职业技术学院、华为技术有限公司和海南商汤科技有限公司协办、</w:t>
      </w:r>
      <w:r>
        <w:rPr>
          <w:rFonts w:hint="eastAsia" w:ascii="宋体" w:hAnsi="宋体" w:eastAsia="宋体" w:cs="宋体"/>
          <w:b/>
          <w:bCs/>
          <w:color w:val="auto"/>
          <w:sz w:val="28"/>
          <w:szCs w:val="28"/>
        </w:rPr>
        <w:t>海南省人工智能学会具体实施</w:t>
      </w:r>
      <w:r>
        <w:rPr>
          <w:rFonts w:hint="eastAsia" w:ascii="宋体" w:hAnsi="宋体" w:eastAsia="宋体" w:cs="宋体"/>
          <w:color w:val="auto"/>
          <w:sz w:val="28"/>
          <w:szCs w:val="28"/>
        </w:rPr>
        <w:t>，</w:t>
      </w:r>
      <w:r>
        <w:rPr>
          <w:rFonts w:hint="eastAsia" w:ascii="宋体" w:hAnsi="宋体" w:eastAsia="宋体" w:cs="宋体"/>
          <w:color w:val="auto"/>
          <w:sz w:val="28"/>
          <w:szCs w:val="28"/>
          <w:lang w:val="en-US"/>
        </w:rPr>
        <w:t>旨在通过竞赛的形</w:t>
      </w:r>
      <w:bookmarkStart w:id="0" w:name="_GoBack"/>
      <w:bookmarkEnd w:id="0"/>
      <w:r>
        <w:rPr>
          <w:rFonts w:hint="eastAsia" w:ascii="宋体" w:hAnsi="宋体" w:eastAsia="宋体" w:cs="宋体"/>
          <w:color w:val="auto"/>
          <w:sz w:val="28"/>
          <w:szCs w:val="28"/>
          <w:lang w:val="en-US"/>
        </w:rPr>
        <w:t>式，激发学生的创新意识，鼓励学生跨界思维，培养学生对深度学习场景应用的发现、分析及解决问题的综合素质，在利用人工智能技术开发的过程中大幅提升学生的创新实践应用能力，培养团队合作精神，促进校际交流，丰富校园学术气氛，推动</w:t>
      </w:r>
      <w:r>
        <w:rPr>
          <w:rFonts w:hint="eastAsia" w:cs="宋体"/>
          <w:color w:val="auto"/>
          <w:sz w:val="28"/>
          <w:szCs w:val="28"/>
          <w:lang w:val="en-US" w:eastAsia="zh-CN"/>
        </w:rPr>
        <w:t>海南省高校的人工智能学科发展和</w:t>
      </w:r>
      <w:r>
        <w:rPr>
          <w:rFonts w:hint="eastAsia" w:ascii="宋体" w:hAnsi="宋体" w:eastAsia="宋体" w:cs="宋体"/>
          <w:color w:val="auto"/>
          <w:sz w:val="28"/>
          <w:szCs w:val="28"/>
          <w:lang w:val="en-US"/>
        </w:rPr>
        <w:t>人工智能人才培养生态建设。</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p>
    <w:p>
      <w:pPr>
        <w:keepNext w:val="0"/>
        <w:keepLines w:val="0"/>
        <w:pageBreakBefore w:val="0"/>
        <w:numPr>
          <w:ilvl w:val="0"/>
          <w:numId w:val="1"/>
        </w:numPr>
        <w:kinsoku/>
        <w:wordWrap/>
        <w:overflowPunct/>
        <w:topLinePunct w:val="0"/>
        <w:bidi w:val="0"/>
        <w:adjustRightInd/>
        <w:snapToGrid/>
        <w:spacing w:line="520" w:lineRule="exact"/>
        <w:textAlignment w:val="auto"/>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赛制说明</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Style w:val="11"/>
          <w:rFonts w:hint="eastAsia" w:ascii="宋体" w:hAnsi="宋体" w:eastAsia="宋体" w:cs="宋体"/>
          <w:bCs/>
          <w:color w:val="111111"/>
          <w:sz w:val="28"/>
          <w:szCs w:val="28"/>
          <w:shd w:val="clear" w:color="auto" w:fill="FFFFFF"/>
          <w:lang w:val="en-US" w:eastAsia="zh-CN"/>
        </w:rPr>
      </w:pPr>
      <w:r>
        <w:rPr>
          <w:rFonts w:hint="eastAsia" w:ascii="宋体" w:hAnsi="宋体" w:eastAsia="宋体" w:cs="宋体"/>
          <w:sz w:val="28"/>
          <w:szCs w:val="28"/>
        </w:rPr>
        <w:t>海南赛区竞赛分为初评、终评两个阶段，在各阶段中，参赛队伍须按照要求按时、合规地提交参赛作品</w:t>
      </w:r>
      <w:r>
        <w:rPr>
          <w:rFonts w:hint="eastAsia" w:cs="宋体"/>
          <w:sz w:val="28"/>
          <w:szCs w:val="28"/>
          <w:lang w:val="en-US" w:eastAsia="zh-CN"/>
        </w:rPr>
        <w:t>。</w:t>
      </w:r>
    </w:p>
    <w:p>
      <w:pPr>
        <w:pStyle w:val="8"/>
        <w:keepNext w:val="0"/>
        <w:keepLines w:val="0"/>
        <w:pageBreakBefore w:val="0"/>
        <w:widowControl/>
        <w:numPr>
          <w:ilvl w:val="0"/>
          <w:numId w:val="2"/>
        </w:numPr>
        <w:shd w:val="clear" w:color="auto" w:fill="FFFFFF"/>
        <w:kinsoku/>
        <w:wordWrap/>
        <w:overflowPunct/>
        <w:topLinePunct w:val="0"/>
        <w:bidi w:val="0"/>
        <w:adjustRightInd/>
        <w:snapToGrid/>
        <w:spacing w:beforeAutospacing="0" w:afterAutospacing="0" w:line="520" w:lineRule="exact"/>
        <w:ind w:firstLine="562" w:firstLineChars="200"/>
        <w:textAlignment w:val="auto"/>
        <w:rPr>
          <w:rFonts w:hint="eastAsia" w:ascii="宋体" w:hAnsi="宋体" w:eastAsia="宋体" w:cs="宋体"/>
          <w:b/>
          <w:bCs/>
          <w:sz w:val="28"/>
          <w:szCs w:val="28"/>
          <w:lang w:val="en-US" w:eastAsia="zh-CN"/>
        </w:rPr>
      </w:pPr>
      <w:r>
        <w:rPr>
          <w:rStyle w:val="11"/>
          <w:rFonts w:hint="eastAsia" w:ascii="宋体" w:hAnsi="宋体" w:eastAsia="宋体" w:cs="宋体"/>
          <w:bCs/>
          <w:color w:val="111111"/>
          <w:sz w:val="28"/>
          <w:szCs w:val="28"/>
          <w:shd w:val="clear" w:color="auto" w:fill="FFFFFF"/>
        </w:rPr>
        <w:t>作品提交</w:t>
      </w:r>
      <w:r>
        <w:rPr>
          <w:rFonts w:hint="eastAsia" w:ascii="宋体" w:hAnsi="宋体" w:eastAsia="宋体" w:cs="宋体"/>
          <w:b/>
          <w:bCs/>
          <w:sz w:val="28"/>
          <w:szCs w:val="28"/>
          <w:lang w:val="en-US" w:eastAsia="zh-CN"/>
        </w:rPr>
        <w:t>方式</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将所有提交文件放进一个文件夹内并压缩为rar格式文件，命名格式为“##学校－队名－队长姓名”，比如“海南师范大学－创客队－张三－</w:t>
      </w:r>
      <w:r>
        <w:rPr>
          <w:rFonts w:hint="eastAsia" w:ascii="宋体" w:hAnsi="宋体" w:eastAsia="宋体" w:cs="宋体"/>
          <w:sz w:val="28"/>
          <w:szCs w:val="28"/>
          <w:lang w:val="en-US" w:eastAsia="zh-CN"/>
        </w:rPr>
        <w:t>初评/终评</w:t>
      </w:r>
      <w:r>
        <w:rPr>
          <w:rFonts w:hint="eastAsia" w:ascii="宋体" w:hAnsi="宋体" w:eastAsia="宋体" w:cs="宋体"/>
          <w:sz w:val="28"/>
          <w:szCs w:val="28"/>
        </w:rPr>
        <w:t>”，</w:t>
      </w:r>
      <w:r>
        <w:rPr>
          <w:rFonts w:hint="eastAsia" w:ascii="宋体" w:hAnsi="宋体" w:eastAsia="宋体" w:cs="宋体"/>
          <w:sz w:val="28"/>
          <w:szCs w:val="28"/>
          <w:lang w:val="en-US" w:eastAsia="zh-CN"/>
        </w:rPr>
        <w:t>上传至赛事报名平台</w:t>
      </w:r>
      <w:r>
        <w:rPr>
          <w:rFonts w:hint="eastAsia" w:ascii="宋体" w:hAnsi="宋体" w:cs="宋体"/>
          <w:sz w:val="28"/>
          <w:szCs w:val="28"/>
          <w:lang w:val="en-US" w:eastAsia="zh-CN"/>
        </w:rPr>
        <w:t>：</w:t>
      </w:r>
    </w:p>
    <w:p>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sz w:val="28"/>
          <w:szCs w:val="28"/>
          <w:highlight w:val="none"/>
          <w:lang w:val="en-US" w:eastAsia="zh-CN"/>
        </w:rPr>
      </w:pPr>
      <w:r>
        <w:rPr>
          <w:rFonts w:hint="eastAsia" w:ascii="宋体" w:hAnsi="宋体" w:cs="宋体"/>
          <w:sz w:val="28"/>
          <w:szCs w:val="28"/>
          <w:highlight w:val="none"/>
          <w:lang w:val="en-US" w:eastAsia="zh-CN"/>
        </w:rPr>
        <w:t>https://matchs.haai.net</w:t>
      </w:r>
    </w:p>
    <w:p>
      <w:pPr>
        <w:keepNext w:val="0"/>
        <w:keepLines w:val="0"/>
        <w:pageBreakBefore w:val="0"/>
        <w:kinsoku/>
        <w:wordWrap/>
        <w:overflowPunct/>
        <w:topLinePunct w:val="0"/>
        <w:bidi w:val="0"/>
        <w:adjustRightInd/>
        <w:snapToGrid/>
        <w:spacing w:line="520" w:lineRule="exact"/>
        <w:ind w:left="540"/>
        <w:textAlignment w:val="auto"/>
        <w:rPr>
          <w:rFonts w:hint="eastAsia" w:ascii="宋体" w:hAnsi="宋体" w:eastAsia="宋体" w:cs="宋体"/>
          <w:b/>
          <w:bCs/>
          <w:sz w:val="28"/>
          <w:szCs w:val="28"/>
        </w:rPr>
      </w:pPr>
      <w:r>
        <w:rPr>
          <w:rFonts w:hint="eastAsia" w:ascii="宋体" w:hAnsi="宋体" w:eastAsia="宋体" w:cs="宋体"/>
          <w:b/>
          <w:bCs/>
          <w:sz w:val="28"/>
          <w:szCs w:val="28"/>
        </w:rPr>
        <w:t>初评提交材料：</w:t>
      </w:r>
    </w:p>
    <w:p>
      <w:pPr>
        <w:keepNext w:val="0"/>
        <w:keepLines w:val="0"/>
        <w:pageBreakBefore w:val="0"/>
        <w:numPr>
          <w:ilvl w:val="0"/>
          <w:numId w:val="0"/>
        </w:numPr>
        <w:kinsoku/>
        <w:wordWrap/>
        <w:overflowPunct/>
        <w:topLinePunct w:val="0"/>
        <w:bidi w:val="0"/>
        <w:adjustRightInd/>
        <w:snapToGrid/>
        <w:spacing w:line="520" w:lineRule="exact"/>
        <w:ind w:left="540" w:leftChars="0"/>
        <w:textAlignment w:val="auto"/>
        <w:rPr>
          <w:rFonts w:hint="eastAsia" w:ascii="宋体" w:hAnsi="宋体" w:eastAsia="宋体" w:cs="宋体"/>
          <w:sz w:val="28"/>
          <w:szCs w:val="28"/>
        </w:rPr>
      </w:pPr>
      <w:r>
        <w:rPr>
          <w:rFonts w:hint="eastAsia" w:ascii="宋体" w:hAnsi="宋体" w:cs="宋体"/>
          <w:sz w:val="28"/>
          <w:szCs w:val="28"/>
          <w:lang w:val="en-US" w:eastAsia="zh-CN"/>
        </w:rPr>
        <w:t>（</w:t>
      </w:r>
      <w:r>
        <w:rPr>
          <w:rFonts w:hint="eastAsia" w:ascii="宋体" w:hAnsi="宋体" w:eastAsia="宋体" w:cs="宋体"/>
          <w:sz w:val="28"/>
          <w:szCs w:val="28"/>
          <w:lang w:val="en-US" w:eastAsia="zh-CN"/>
        </w:rPr>
        <w:t>1</w:t>
      </w:r>
      <w:r>
        <w:rPr>
          <w:rFonts w:hint="eastAsia" w:ascii="宋体" w:hAnsi="宋体" w:cs="宋体"/>
          <w:sz w:val="28"/>
          <w:szCs w:val="28"/>
          <w:lang w:val="en-US" w:eastAsia="zh-CN"/>
        </w:rPr>
        <w:t>）</w:t>
      </w:r>
      <w:r>
        <w:rPr>
          <w:rFonts w:hint="eastAsia" w:ascii="宋体" w:hAnsi="宋体" w:eastAsia="宋体" w:cs="宋体"/>
          <w:sz w:val="28"/>
          <w:szCs w:val="28"/>
        </w:rPr>
        <w:t>202</w:t>
      </w:r>
      <w:r>
        <w:rPr>
          <w:rFonts w:hint="eastAsia" w:ascii="宋体" w:hAnsi="宋体" w:cs="宋体"/>
          <w:sz w:val="28"/>
          <w:szCs w:val="28"/>
          <w:lang w:val="en-US" w:eastAsia="zh-CN"/>
        </w:rPr>
        <w:t>2</w:t>
      </w:r>
      <w:r>
        <w:rPr>
          <w:rFonts w:hint="eastAsia" w:ascii="宋体" w:hAnsi="宋体" w:eastAsia="宋体" w:cs="宋体"/>
          <w:sz w:val="28"/>
          <w:szCs w:val="28"/>
        </w:rPr>
        <w:t>年“中国高校计算机大赛——人工智能创意赛（海南</w:t>
      </w:r>
    </w:p>
    <w:p>
      <w:pPr>
        <w:keepNext w:val="0"/>
        <w:keepLines w:val="0"/>
        <w:pageBreakBefore w:val="0"/>
        <w:numPr>
          <w:ilvl w:val="0"/>
          <w:numId w:val="0"/>
        </w:numPr>
        <w:kinsoku/>
        <w:wordWrap/>
        <w:overflowPunct/>
        <w:topLinePunct w:val="0"/>
        <w:bidi w:val="0"/>
        <w:adjustRightInd/>
        <w:snapToGrid/>
        <w:spacing w:line="520" w:lineRule="exact"/>
        <w:ind w:left="0" w:leftChars="0"/>
        <w:textAlignment w:val="auto"/>
        <w:rPr>
          <w:rFonts w:hint="eastAsia" w:ascii="宋体" w:hAnsi="宋体" w:eastAsia="宋体" w:cs="宋体"/>
          <w:sz w:val="28"/>
          <w:szCs w:val="28"/>
        </w:rPr>
      </w:pPr>
      <w:r>
        <w:rPr>
          <w:rFonts w:hint="eastAsia" w:ascii="宋体" w:hAnsi="宋体" w:eastAsia="宋体" w:cs="宋体"/>
          <w:sz w:val="28"/>
          <w:szCs w:val="28"/>
        </w:rPr>
        <w:t>赛区）”报名表》（注意选择组别）。</w:t>
      </w:r>
    </w:p>
    <w:p>
      <w:pPr>
        <w:keepNext w:val="0"/>
        <w:keepLines w:val="0"/>
        <w:pageBreakBefore w:val="0"/>
        <w:numPr>
          <w:ilvl w:val="0"/>
          <w:numId w:val="3"/>
        </w:numPr>
        <w:kinsoku/>
        <w:wordWrap/>
        <w:overflowPunct/>
        <w:topLinePunct w:val="0"/>
        <w:bidi w:val="0"/>
        <w:adjustRightInd/>
        <w:snapToGrid/>
        <w:spacing w:line="520" w:lineRule="exact"/>
        <w:ind w:left="540" w:leftChars="0"/>
        <w:textAlignment w:val="auto"/>
        <w:rPr>
          <w:rFonts w:hint="eastAsia" w:ascii="宋体" w:hAnsi="宋体" w:eastAsia="宋体" w:cs="宋体"/>
          <w:sz w:val="28"/>
          <w:szCs w:val="28"/>
        </w:rPr>
      </w:pPr>
      <w:r>
        <w:rPr>
          <w:rFonts w:hint="eastAsia" w:ascii="宋体" w:hAnsi="宋体" w:eastAsia="宋体" w:cs="宋体"/>
          <w:sz w:val="28"/>
          <w:szCs w:val="28"/>
        </w:rPr>
        <w:t>初评要求提供项目创意书及团队介绍，内容应包括作品参</w:t>
      </w:r>
    </w:p>
    <w:p>
      <w:pPr>
        <w:keepNext w:val="0"/>
        <w:keepLines w:val="0"/>
        <w:pageBreakBefore w:val="0"/>
        <w:numPr>
          <w:ilvl w:val="-1"/>
          <w:numId w:val="0"/>
        </w:numPr>
        <w:kinsoku/>
        <w:wordWrap/>
        <w:overflowPunct/>
        <w:topLinePunct w:val="0"/>
        <w:bidi w:val="0"/>
        <w:adjustRightInd/>
        <w:snapToGrid/>
        <w:spacing w:line="520" w:lineRule="exact"/>
        <w:ind w:left="0" w:leftChars="0"/>
        <w:textAlignment w:val="auto"/>
        <w:rPr>
          <w:rFonts w:hint="eastAsia" w:ascii="宋体" w:hAnsi="宋体" w:eastAsia="宋体" w:cs="宋体"/>
          <w:sz w:val="28"/>
          <w:szCs w:val="28"/>
        </w:rPr>
      </w:pPr>
      <w:r>
        <w:rPr>
          <w:rFonts w:hint="eastAsia" w:ascii="宋体" w:hAnsi="宋体" w:eastAsia="宋体" w:cs="宋体"/>
          <w:sz w:val="28"/>
          <w:szCs w:val="28"/>
        </w:rPr>
        <w:t>赛作品简介，参赛作品创意点、应用场景、工作原理、解决的实际问题、技术方案、开发排期，团队分工等。</w:t>
      </w:r>
    </w:p>
    <w:p>
      <w:pPr>
        <w:keepNext w:val="0"/>
        <w:keepLines w:val="0"/>
        <w:pageBreakBefore w:val="0"/>
        <w:kinsoku/>
        <w:wordWrap/>
        <w:overflowPunct/>
        <w:topLinePunct w:val="0"/>
        <w:bidi w:val="0"/>
        <w:adjustRightInd/>
        <w:snapToGrid/>
        <w:spacing w:line="520" w:lineRule="exact"/>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终评</w:t>
      </w:r>
      <w:r>
        <w:rPr>
          <w:rFonts w:hint="eastAsia" w:ascii="宋体" w:hAnsi="宋体" w:eastAsia="宋体" w:cs="宋体"/>
          <w:b/>
          <w:bCs/>
          <w:sz w:val="28"/>
          <w:szCs w:val="28"/>
        </w:rPr>
        <w:t>提交材料：</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（1）</w:t>
      </w:r>
      <w:r>
        <w:rPr>
          <w:rFonts w:hint="eastAsia" w:ascii="宋体" w:hAnsi="宋体" w:eastAsia="宋体" w:cs="宋体"/>
          <w:sz w:val="28"/>
          <w:szCs w:val="28"/>
        </w:rPr>
        <w:t>《作品原创承诺书》，扫描件一份。</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（2）</w:t>
      </w:r>
      <w:r>
        <w:rPr>
          <w:rFonts w:hint="eastAsia" w:ascii="宋体" w:hAnsi="宋体" w:eastAsia="宋体" w:cs="宋体"/>
          <w:sz w:val="28"/>
          <w:szCs w:val="28"/>
        </w:rPr>
        <w:t>其他作品材料附件（代码等）</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color w:val="auto"/>
          <w:sz w:val="28"/>
          <w:szCs w:val="28"/>
        </w:rPr>
      </w:pPr>
      <w:r>
        <w:rPr>
          <w:rFonts w:hint="eastAsia" w:ascii="宋体" w:hAnsi="宋体" w:cs="宋体"/>
          <w:sz w:val="28"/>
          <w:szCs w:val="28"/>
          <w:lang w:val="en-US" w:eastAsia="zh-CN"/>
        </w:rPr>
        <w:t>（3）</w:t>
      </w:r>
      <w:r>
        <w:rPr>
          <w:rFonts w:hint="eastAsia" w:ascii="宋体" w:hAnsi="宋体" w:eastAsia="宋体" w:cs="宋体"/>
          <w:sz w:val="28"/>
          <w:szCs w:val="28"/>
        </w:rPr>
        <w:t>可选提供知识产权证明：可提供已受理的发明专利、实用新型专利、计</w:t>
      </w:r>
      <w:r>
        <w:rPr>
          <w:rFonts w:hint="eastAsia" w:ascii="宋体" w:hAnsi="宋体" w:eastAsia="宋体" w:cs="宋体"/>
          <w:color w:val="auto"/>
          <w:sz w:val="28"/>
          <w:szCs w:val="28"/>
        </w:rPr>
        <w:t>算机软件著作权等材料。</w:t>
      </w:r>
    </w:p>
    <w:p>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firstLine="560" w:firstLineChars="200"/>
        <w:textAlignment w:val="auto"/>
        <w:rPr>
          <w:rStyle w:val="11"/>
          <w:rFonts w:hint="eastAsia" w:ascii="宋体" w:hAnsi="宋体" w:eastAsia="宋体" w:cs="宋体"/>
          <w:bCs/>
          <w:color w:val="111111"/>
          <w:sz w:val="28"/>
          <w:szCs w:val="28"/>
          <w:shd w:val="clear" w:color="auto" w:fill="FFFFFF"/>
        </w:rPr>
      </w:pPr>
      <w:r>
        <w:rPr>
          <w:rFonts w:hint="eastAsia" w:cs="宋体"/>
          <w:color w:val="auto"/>
          <w:sz w:val="28"/>
          <w:szCs w:val="28"/>
          <w:lang w:val="en-US" w:eastAsia="zh-CN"/>
        </w:rPr>
        <w:t>（4）</w:t>
      </w:r>
      <w:r>
        <w:rPr>
          <w:rFonts w:hint="eastAsia" w:ascii="宋体" w:hAnsi="宋体" w:eastAsia="宋体" w:cs="宋体"/>
          <w:color w:val="auto"/>
          <w:sz w:val="28"/>
          <w:szCs w:val="28"/>
        </w:rPr>
        <w:t>要求参赛队伍须基于初评创意完成作品的开发，提供包含项目介绍及作品可视化展示视频（3分钟短视频）及展示PPT。创新组的同学还需要：将作品以 AI Studio 项目的形式呈现并开放出</w:t>
      </w:r>
      <w:r>
        <w:rPr>
          <w:rFonts w:hint="eastAsia" w:ascii="宋体" w:hAnsi="宋体" w:eastAsia="宋体" w:cs="宋体"/>
          <w:sz w:val="28"/>
          <w:szCs w:val="28"/>
        </w:rPr>
        <w:t>来，项目需包括但不局限于以下内容：项目背景、技术方案、配套代码、创作思路等，优秀的 AI Studio 项目也将有加分。</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textAlignment w:val="auto"/>
        <w:rPr>
          <w:rFonts w:hint="eastAsia" w:ascii="宋体" w:hAnsi="宋体" w:eastAsia="宋体" w:cs="宋体"/>
          <w:color w:val="auto"/>
          <w:sz w:val="28"/>
          <w:szCs w:val="28"/>
          <w:highlight w:val="none"/>
          <w:lang w:val="en-US"/>
        </w:rPr>
      </w:pPr>
      <w:r>
        <w:rPr>
          <w:rFonts w:hint="eastAsia" w:ascii="宋体" w:hAnsi="宋体" w:eastAsia="宋体" w:cs="宋体"/>
          <w:color w:val="auto"/>
          <w:sz w:val="28"/>
          <w:szCs w:val="28"/>
          <w:highlight w:val="none"/>
          <w:shd w:val="clear" w:color="auto" w:fill="FFFFFF"/>
        </w:rPr>
        <w:t>备注：2021 年竞赛优秀项目示例：https://aistudio.baidu.com/aistudio/projectdetail/3993566</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2" w:firstLineChars="200"/>
        <w:textAlignment w:val="auto"/>
        <w:rPr>
          <w:rFonts w:hint="eastAsia" w:ascii="宋体" w:hAnsi="宋体" w:eastAsia="宋体" w:cs="宋体"/>
          <w:color w:val="111111"/>
          <w:sz w:val="28"/>
          <w:szCs w:val="28"/>
        </w:rPr>
      </w:pPr>
      <w:r>
        <w:rPr>
          <w:rStyle w:val="11"/>
          <w:rFonts w:hint="eastAsia" w:ascii="宋体" w:hAnsi="宋体" w:eastAsia="宋体" w:cs="宋体"/>
          <w:bCs/>
          <w:color w:val="111111"/>
          <w:sz w:val="28"/>
          <w:szCs w:val="28"/>
          <w:shd w:val="clear" w:color="auto" w:fill="FFFFFF"/>
        </w:rPr>
        <w:t>2、作品评审规则</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选题定位 20%</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（1）创意与独创性</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（2）落地转化可行性</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社会价值 35%</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（1）用户需求贴合度</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（2）效率提升的明确表现</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（3）市场价值及推广性</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技术能力 35%</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（1）技术综合能力</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（2）平台的掌握程序</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（3）任务处理效果</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材料规范性 10%</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（1）模型源代码、注释的规范性及质量优良度</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（2）资料齐全性，逻辑清晰性，重点是否突出</w:t>
      </w:r>
    </w:p>
    <w:p>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
          <w:sz w:val="28"/>
          <w:szCs w:val="28"/>
        </w:rPr>
      </w:pPr>
      <w:r>
        <w:rPr>
          <w:rFonts w:hint="eastAsia" w:ascii="宋体" w:hAnsi="宋体" w:cs="宋体"/>
          <w:b/>
          <w:sz w:val="28"/>
          <w:szCs w:val="28"/>
          <w:lang w:val="en-US" w:eastAsia="zh-CN"/>
        </w:rPr>
        <w:t>三</w:t>
      </w:r>
      <w:r>
        <w:rPr>
          <w:rFonts w:hint="eastAsia" w:ascii="宋体" w:hAnsi="宋体" w:eastAsia="宋体" w:cs="宋体"/>
          <w:b/>
          <w:sz w:val="28"/>
          <w:szCs w:val="28"/>
        </w:rPr>
        <w:t>、竞赛规则</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1、参赛作品经竞赛评委会初步评审后</w:t>
      </w:r>
      <w:r>
        <w:rPr>
          <w:rFonts w:hint="eastAsia" w:ascii="宋体" w:hAnsi="宋体" w:cs="宋体"/>
          <w:sz w:val="28"/>
          <w:szCs w:val="28"/>
          <w:lang w:val="en-US" w:eastAsia="zh-CN"/>
        </w:rPr>
        <w:t>，</w:t>
      </w:r>
      <w:r>
        <w:rPr>
          <w:rFonts w:hint="eastAsia" w:ascii="宋体" w:hAnsi="宋体" w:eastAsia="宋体" w:cs="宋体"/>
          <w:sz w:val="28"/>
          <w:szCs w:val="28"/>
          <w:lang w:val="en-US"/>
        </w:rPr>
        <w:t>按赋能组</w:t>
      </w:r>
      <w:r>
        <w:rPr>
          <w:rFonts w:hint="eastAsia" w:ascii="宋体" w:hAnsi="宋体" w:cs="宋体"/>
          <w:sz w:val="28"/>
          <w:szCs w:val="28"/>
          <w:lang w:val="en-US" w:eastAsia="zh-CN"/>
        </w:rPr>
        <w:t>、</w:t>
      </w:r>
      <w:r>
        <w:rPr>
          <w:rFonts w:hint="eastAsia" w:ascii="宋体" w:hAnsi="宋体" w:eastAsia="宋体" w:cs="宋体"/>
          <w:sz w:val="28"/>
          <w:szCs w:val="28"/>
          <w:lang w:val="en-US"/>
        </w:rPr>
        <w:t>创新组</w:t>
      </w:r>
      <w:r>
        <w:rPr>
          <w:rFonts w:hint="eastAsia" w:ascii="宋体" w:hAnsi="宋体" w:cs="宋体"/>
          <w:sz w:val="28"/>
          <w:szCs w:val="28"/>
          <w:lang w:val="en-US" w:eastAsia="zh-CN"/>
        </w:rPr>
        <w:t>和航天组</w:t>
      </w:r>
      <w:r>
        <w:rPr>
          <w:rFonts w:hint="eastAsia" w:ascii="宋体" w:hAnsi="宋体" w:eastAsia="宋体" w:cs="宋体"/>
          <w:sz w:val="28"/>
          <w:szCs w:val="28"/>
          <w:lang w:val="en-US"/>
        </w:rPr>
        <w:t>分别推举终评晋级</w:t>
      </w:r>
      <w:r>
        <w:rPr>
          <w:rFonts w:hint="eastAsia" w:ascii="宋体" w:hAnsi="宋体" w:cs="宋体"/>
          <w:sz w:val="28"/>
          <w:szCs w:val="28"/>
          <w:lang w:val="en-US" w:eastAsia="zh-CN"/>
        </w:rPr>
        <w:t>作品</w:t>
      </w:r>
      <w:r>
        <w:rPr>
          <w:rFonts w:hint="eastAsia" w:ascii="宋体" w:hAnsi="宋体" w:eastAsia="宋体" w:cs="宋体"/>
          <w:sz w:val="28"/>
          <w:szCs w:val="28"/>
          <w:lang w:val="en-US"/>
        </w:rPr>
        <w:t>。</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2、参加</w:t>
      </w:r>
      <w:r>
        <w:rPr>
          <w:rFonts w:hint="eastAsia" w:ascii="宋体" w:hAnsi="宋体" w:cs="宋体"/>
          <w:sz w:val="28"/>
          <w:szCs w:val="28"/>
          <w:lang w:val="en-US" w:eastAsia="zh-CN"/>
        </w:rPr>
        <w:t>终评</w:t>
      </w:r>
      <w:r>
        <w:rPr>
          <w:rFonts w:hint="eastAsia" w:ascii="宋体" w:hAnsi="宋体" w:eastAsia="宋体" w:cs="宋体"/>
          <w:sz w:val="28"/>
          <w:szCs w:val="28"/>
        </w:rPr>
        <w:t>答辩的作品，由参赛作者按抽签顺序依次介绍和演示作品，评委提问，点评并打分。每个作品不超过11分钟</w:t>
      </w:r>
      <w:r>
        <w:rPr>
          <w:rFonts w:hint="eastAsia" w:ascii="宋体" w:hAnsi="宋体" w:eastAsia="宋体" w:cs="宋体"/>
          <w:sz w:val="28"/>
          <w:szCs w:val="28"/>
          <w:lang w:val="en-US" w:eastAsia="zh-CN"/>
        </w:rPr>
        <w:t>，</w:t>
      </w:r>
      <w:r>
        <w:rPr>
          <w:rFonts w:hint="eastAsia" w:ascii="宋体" w:hAnsi="宋体" w:eastAsia="宋体" w:cs="宋体"/>
          <w:sz w:val="28"/>
          <w:szCs w:val="28"/>
        </w:rPr>
        <w:t>其中作品演示和介绍6分钟，评委提问答辩5分钟。</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3、评委根据自己的判断，按4项量化评价指标，以实名制独立对作品进行评分。</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eastAsia="zh-CN"/>
        </w:rPr>
        <w:t>4、</w:t>
      </w:r>
      <w:r>
        <w:rPr>
          <w:rFonts w:hint="eastAsia" w:ascii="宋体" w:hAnsi="宋体" w:eastAsia="宋体" w:cs="宋体"/>
          <w:sz w:val="28"/>
          <w:szCs w:val="28"/>
        </w:rPr>
        <w:t>评出的最后结果，必须由评委会主任和监督员签名后才能生效，并由评委会主任向所有参赛队员公开宣布。竞赛中形成的全部文件资料由海南省人工智能学会统一存档。</w:t>
      </w:r>
    </w:p>
    <w:p>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leftChars="0"/>
        <w:textAlignment w:val="auto"/>
        <w:rPr>
          <w:rFonts w:hint="eastAsia" w:ascii="宋体" w:hAnsi="宋体" w:eastAsia="宋体" w:cs="宋体"/>
          <w:color w:val="111111"/>
          <w:sz w:val="28"/>
          <w:szCs w:val="28"/>
        </w:rPr>
      </w:pPr>
      <w:r>
        <w:rPr>
          <w:rFonts w:hint="eastAsia" w:cs="宋体"/>
          <w:b/>
          <w:bCs/>
          <w:color w:val="auto"/>
          <w:sz w:val="28"/>
          <w:szCs w:val="28"/>
          <w:lang w:val="en-US" w:eastAsia="zh-CN"/>
        </w:rPr>
        <w:t>四、</w:t>
      </w:r>
      <w:r>
        <w:rPr>
          <w:rFonts w:hint="eastAsia" w:ascii="宋体" w:hAnsi="宋体" w:eastAsia="宋体" w:cs="宋体"/>
          <w:b/>
          <w:bCs/>
          <w:color w:val="auto"/>
          <w:sz w:val="28"/>
          <w:szCs w:val="28"/>
          <w:lang w:val="en-US" w:eastAsia="zh-CN"/>
        </w:rPr>
        <w:t>奖项设置</w:t>
      </w:r>
    </w:p>
    <w:p>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leftChars="0" w:firstLine="560" w:firstLineChars="200"/>
        <w:textAlignment w:val="auto"/>
        <w:rPr>
          <w:rFonts w:hint="eastAsia" w:ascii="宋体" w:hAnsi="宋体" w:eastAsia="宋体" w:cs="宋体"/>
          <w:color w:val="111111"/>
          <w:sz w:val="28"/>
          <w:szCs w:val="28"/>
        </w:rPr>
      </w:pPr>
      <w:r>
        <w:rPr>
          <w:rFonts w:hint="eastAsia" w:ascii="宋体" w:hAnsi="宋体" w:eastAsia="宋体" w:cs="宋体"/>
          <w:color w:val="111111"/>
          <w:sz w:val="28"/>
          <w:szCs w:val="28"/>
          <w:shd w:val="clear" w:color="auto" w:fill="FFFFFF"/>
        </w:rPr>
        <w:t>本次竞赛的评审结果由竞赛专家委员会审定，并在海南省人工智能学会官方网站</w:t>
      </w:r>
      <w:r>
        <w:rPr>
          <w:rFonts w:hint="eastAsia" w:cs="宋体"/>
          <w:color w:val="111111"/>
          <w:sz w:val="28"/>
          <w:szCs w:val="28"/>
          <w:shd w:val="clear" w:color="auto" w:fill="FFFFFF"/>
          <w:lang w:val="en-US" w:eastAsia="zh-CN"/>
        </w:rPr>
        <w:t>和微信公众号</w:t>
      </w:r>
      <w:r>
        <w:rPr>
          <w:rFonts w:hint="eastAsia" w:ascii="宋体" w:hAnsi="宋体" w:eastAsia="宋体" w:cs="宋体"/>
          <w:color w:val="111111"/>
          <w:sz w:val="28"/>
          <w:szCs w:val="28"/>
          <w:shd w:val="clear" w:color="auto" w:fill="FFFFFF"/>
        </w:rPr>
        <w:t>公布。获奖证书由海南省教育厅统一颁发。本次竞赛具体设置以下奖项：</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b/>
          <w:bCs/>
          <w:color w:val="0000FF"/>
          <w:sz w:val="28"/>
          <w:szCs w:val="28"/>
          <w:lang w:val="en-US" w:eastAsia="zh-CN"/>
        </w:rPr>
      </w:pPr>
      <w:r>
        <w:rPr>
          <w:rFonts w:hint="eastAsia" w:ascii="宋体" w:hAnsi="宋体" w:eastAsia="宋体" w:cs="宋体"/>
          <w:color w:val="auto"/>
          <w:sz w:val="28"/>
          <w:szCs w:val="28"/>
        </w:rPr>
        <w:t>终评奖项在统一评审赋能组</w:t>
      </w:r>
      <w:r>
        <w:rPr>
          <w:rFonts w:hint="eastAsia" w:cs="宋体"/>
          <w:color w:val="auto"/>
          <w:sz w:val="28"/>
          <w:szCs w:val="28"/>
          <w:lang w:eastAsia="zh-CN"/>
        </w:rPr>
        <w:t>、</w:t>
      </w:r>
      <w:r>
        <w:rPr>
          <w:rFonts w:hint="eastAsia" w:ascii="宋体" w:hAnsi="宋体" w:eastAsia="宋体" w:cs="宋体"/>
          <w:color w:val="auto"/>
          <w:sz w:val="28"/>
          <w:szCs w:val="28"/>
        </w:rPr>
        <w:t>创新组</w:t>
      </w:r>
      <w:r>
        <w:rPr>
          <w:rFonts w:hint="eastAsia" w:cs="宋体"/>
          <w:color w:val="auto"/>
          <w:sz w:val="28"/>
          <w:szCs w:val="28"/>
          <w:lang w:val="en-US" w:eastAsia="zh-CN"/>
        </w:rPr>
        <w:t>、航天组和特色驱动组</w:t>
      </w:r>
      <w:r>
        <w:rPr>
          <w:rFonts w:hint="eastAsia" w:ascii="宋体" w:hAnsi="宋体" w:eastAsia="宋体" w:cs="宋体"/>
          <w:color w:val="auto"/>
          <w:sz w:val="28"/>
          <w:szCs w:val="28"/>
        </w:rPr>
        <w:t>参赛</w:t>
      </w:r>
      <w:r>
        <w:rPr>
          <w:rFonts w:hint="eastAsia" w:ascii="宋体" w:hAnsi="宋体" w:eastAsia="宋体" w:cs="宋体"/>
          <w:sz w:val="28"/>
          <w:szCs w:val="28"/>
        </w:rPr>
        <w:t>作品基础上，分别产生</w:t>
      </w:r>
      <w:r>
        <w:rPr>
          <w:rFonts w:hint="eastAsia" w:cs="宋体"/>
          <w:sz w:val="28"/>
          <w:szCs w:val="28"/>
          <w:lang w:val="en-US" w:eastAsia="zh-CN"/>
        </w:rPr>
        <w:t>各组别</w:t>
      </w:r>
      <w:r>
        <w:rPr>
          <w:rFonts w:hint="eastAsia" w:ascii="宋体" w:hAnsi="宋体" w:eastAsia="宋体" w:cs="宋体"/>
          <w:sz w:val="28"/>
          <w:szCs w:val="28"/>
        </w:rPr>
        <w:t>的一、二、三等奖</w:t>
      </w:r>
      <w:r>
        <w:rPr>
          <w:rFonts w:hint="eastAsia" w:cs="宋体"/>
          <w:sz w:val="28"/>
          <w:szCs w:val="28"/>
          <w:lang w:eastAsia="zh-CN"/>
        </w:rPr>
        <w:t>、</w:t>
      </w:r>
      <w:r>
        <w:rPr>
          <w:rFonts w:hint="eastAsia" w:cs="宋体"/>
          <w:sz w:val="28"/>
          <w:szCs w:val="28"/>
          <w:lang w:val="en-US" w:eastAsia="zh-CN"/>
        </w:rPr>
        <w:t>优秀奖</w:t>
      </w:r>
      <w:r>
        <w:rPr>
          <w:rFonts w:hint="eastAsia" w:ascii="宋体" w:hAnsi="宋体" w:eastAsia="宋体" w:cs="宋体"/>
          <w:sz w:val="28"/>
          <w:szCs w:val="28"/>
        </w:rPr>
        <w:t>及优秀指导教师奖并颁发获奖证书，具体奖项数量及名单由竞赛组委会根据参赛队伍数量和作品质量确定，至少保证参赛作品的10%、20%、30%分别获得一、二</w:t>
      </w:r>
      <w:r>
        <w:rPr>
          <w:rFonts w:hint="eastAsia" w:cs="宋体"/>
          <w:sz w:val="28"/>
          <w:szCs w:val="28"/>
          <w:lang w:val="en-US" w:eastAsia="zh-CN"/>
        </w:rPr>
        <w:t>和</w:t>
      </w:r>
      <w:r>
        <w:rPr>
          <w:rFonts w:hint="eastAsia" w:ascii="宋体" w:hAnsi="宋体" w:eastAsia="宋体" w:cs="宋体"/>
          <w:sz w:val="28"/>
          <w:szCs w:val="28"/>
        </w:rPr>
        <w:t>三等</w:t>
      </w:r>
      <w:r>
        <w:rPr>
          <w:rFonts w:hint="eastAsia" w:cs="宋体"/>
          <w:sz w:val="28"/>
          <w:szCs w:val="28"/>
          <w:lang w:val="en-US" w:eastAsia="zh-CN"/>
        </w:rPr>
        <w:t>奖，其余作品酌情颁发优秀奖</w:t>
      </w:r>
      <w:r>
        <w:rPr>
          <w:rFonts w:hint="eastAsia" w:ascii="宋体" w:hAnsi="宋体" w:eastAsia="宋体" w:cs="宋体"/>
          <w:sz w:val="28"/>
          <w:szCs w:val="28"/>
        </w:rPr>
        <w:t>。获奖作品由海南省教育厅颁发省级获奖证书并在有关网站向社会公布。</w:t>
      </w:r>
    </w:p>
    <w:p>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
          <w:sz w:val="28"/>
          <w:szCs w:val="28"/>
        </w:rPr>
      </w:pPr>
      <w:r>
        <w:rPr>
          <w:rFonts w:hint="eastAsia" w:ascii="宋体" w:hAnsi="宋体" w:cs="宋体"/>
          <w:b/>
          <w:sz w:val="28"/>
          <w:szCs w:val="28"/>
          <w:lang w:val="en-US" w:eastAsia="zh-CN"/>
        </w:rPr>
        <w:t>五</w:t>
      </w:r>
      <w:r>
        <w:rPr>
          <w:rFonts w:hint="eastAsia" w:ascii="宋体" w:hAnsi="宋体" w:eastAsia="宋体" w:cs="宋体"/>
          <w:b/>
          <w:sz w:val="28"/>
          <w:szCs w:val="28"/>
        </w:rPr>
        <w:t>、评委组成</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线下方式的评委由各高校和企事业单位具有高级职称（或资深）的计算机相关专业的专家担任（作品指导教师回避相关评审），评委的产生由竞赛组委会推荐聘任并颁发评委证书。评委会由一名主任、一名副主任和若干评委组成。</w:t>
      </w:r>
    </w:p>
    <w:p>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
          <w:sz w:val="28"/>
          <w:szCs w:val="28"/>
        </w:rPr>
      </w:pPr>
      <w:r>
        <w:rPr>
          <w:rFonts w:hint="eastAsia" w:ascii="宋体" w:hAnsi="宋体" w:cs="宋体"/>
          <w:b/>
          <w:sz w:val="28"/>
          <w:szCs w:val="28"/>
          <w:lang w:val="en-US" w:eastAsia="zh-CN"/>
        </w:rPr>
        <w:t>六</w:t>
      </w:r>
      <w:r>
        <w:rPr>
          <w:rFonts w:hint="eastAsia" w:ascii="宋体" w:hAnsi="宋体" w:eastAsia="宋体" w:cs="宋体"/>
          <w:b/>
          <w:sz w:val="28"/>
          <w:szCs w:val="28"/>
        </w:rPr>
        <w:t>、评委职责</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1、评委应本着“公开、公平、公正”的原则选拔优秀作品。</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2、评委应该在评审前对评审流程进行熟悉。</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3、评委应该准时到场并坚持到评审工作结束。</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4、若评委因事不能到场，则认为放弃评议的权力。</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5、评委应对作品进行点评，充分发表自己的见解，并对参赛作品进行量化评分。</w:t>
      </w:r>
    </w:p>
    <w:p>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Cs/>
          <w:sz w:val="28"/>
          <w:szCs w:val="28"/>
        </w:rPr>
      </w:pPr>
      <w:r>
        <w:rPr>
          <w:rFonts w:hint="eastAsia" w:ascii="宋体" w:hAnsi="宋体" w:cs="宋体"/>
          <w:b/>
          <w:sz w:val="28"/>
          <w:szCs w:val="28"/>
          <w:lang w:val="en-US" w:eastAsia="zh-CN"/>
        </w:rPr>
        <w:t>七</w:t>
      </w:r>
      <w:r>
        <w:rPr>
          <w:rFonts w:hint="eastAsia" w:ascii="宋体" w:hAnsi="宋体" w:eastAsia="宋体" w:cs="宋体"/>
          <w:b/>
          <w:sz w:val="28"/>
          <w:szCs w:val="28"/>
        </w:rPr>
        <w:t>、竞赛须知</w:t>
      </w:r>
    </w:p>
    <w:p>
      <w:pPr>
        <w:pStyle w:val="8"/>
        <w:keepNext w:val="0"/>
        <w:keepLines w:val="0"/>
        <w:pageBreakBefore w:val="0"/>
        <w:shd w:val="clear" w:color="auto" w:fill="FFFFFF"/>
        <w:kinsoku/>
        <w:wordWrap/>
        <w:overflowPunct/>
        <w:topLinePunct w:val="0"/>
        <w:autoSpaceDE w:val="0"/>
        <w:autoSpaceDN w:val="0"/>
        <w:bidi w:val="0"/>
        <w:adjustRightInd/>
        <w:snapToGrid/>
        <w:spacing w:before="0" w:beforeAutospacing="0" w:after="0" w:afterAutospacing="0"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1、在终评前，</w:t>
      </w:r>
      <w:r>
        <w:rPr>
          <w:rFonts w:hint="eastAsia" w:ascii="宋体" w:hAnsi="宋体" w:eastAsia="宋体" w:cs="宋体"/>
          <w:color w:val="111111"/>
          <w:sz w:val="28"/>
          <w:szCs w:val="28"/>
          <w:shd w:val="clear" w:color="auto" w:fill="FFFFFF"/>
        </w:rPr>
        <w:t>每支队伍有且仅有一次队员及指导教师个人信息的修正、更换机会。</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2、终评各参赛队所有成员须佩戴口罩，配合工作人员做好体温检测，凭海南健康码绿码报到及进入赛场。</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3、每个作品可以配备一位指导教师带队参赛，指导教师和参赛学生交通费用自理。</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4、指导教师负责本校参赛队的参赛组织和联络工作，要坚决执行竞赛的各项规定，加强对参赛人员的管理，组织队员按时参加开幕式、竞赛、颁奖仪式等，督促选手按要求带好身份证和学生证。</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5、指导教师负责本参赛队的学生竞赛期间的安全问题，应当同参赛学生同吃同住。</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6、参赛队员须严格遵守竞赛委员会的各项竞赛规定，服从组委会的指挥、管理，尊重评委和工作人员，自觉遵守赛场纪律和秩序。</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7、参赛队按照参赛要求在规定时间内提交所有参赛材料。</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8、参赛选手如对评判有异议，可以通过领队以书面形式向组委会提起申诉。</w:t>
      </w:r>
    </w:p>
    <w:p>
      <w:pPr>
        <w:keepNext w:val="0"/>
        <w:keepLines w:val="0"/>
        <w:pageBreakBefore w:val="0"/>
        <w:kinsoku/>
        <w:wordWrap/>
        <w:overflowPunct/>
        <w:topLinePunct w:val="0"/>
        <w:bidi w:val="0"/>
        <w:adjustRightInd/>
        <w:snapToGrid/>
        <w:spacing w:line="520" w:lineRule="exact"/>
        <w:textAlignment w:val="auto"/>
        <w:rPr>
          <w:rFonts w:hint="eastAsia" w:ascii="宋体" w:hAnsi="宋体" w:cs="宋体"/>
          <w:b/>
          <w:bCs w:val="0"/>
          <w:sz w:val="28"/>
          <w:szCs w:val="28"/>
          <w:lang w:val="en-US" w:eastAsia="zh-CN"/>
        </w:rPr>
      </w:pPr>
      <w:r>
        <w:rPr>
          <w:rFonts w:hint="eastAsia" w:ascii="宋体" w:hAnsi="宋体" w:cs="宋体"/>
          <w:b/>
          <w:bCs w:val="0"/>
          <w:sz w:val="28"/>
          <w:szCs w:val="28"/>
          <w:lang w:val="en-US" w:eastAsia="zh-CN"/>
        </w:rPr>
        <w:t>八、违规处理</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2" w:firstLineChars="200"/>
        <w:textAlignment w:val="auto"/>
        <w:rPr>
          <w:rFonts w:hint="eastAsia" w:ascii="宋体" w:hAnsi="宋体" w:eastAsia="宋体" w:cs="宋体"/>
          <w:color w:val="111111"/>
          <w:sz w:val="28"/>
          <w:szCs w:val="28"/>
        </w:rPr>
      </w:pPr>
      <w:r>
        <w:rPr>
          <w:rStyle w:val="11"/>
          <w:rFonts w:hint="eastAsia" w:ascii="宋体" w:hAnsi="宋体" w:eastAsia="宋体" w:cs="宋体"/>
          <w:bCs/>
          <w:color w:val="111111"/>
          <w:sz w:val="28"/>
          <w:szCs w:val="28"/>
          <w:shd w:val="clear" w:color="auto" w:fill="FFFFFF"/>
        </w:rPr>
        <w:t>以下情况将视为违规，竞赛组织委员会有权取消参赛队伍的参赛资格：</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color w:val="111111"/>
          <w:sz w:val="28"/>
          <w:szCs w:val="28"/>
        </w:rPr>
      </w:pPr>
      <w:r>
        <w:rPr>
          <w:rFonts w:hint="eastAsia" w:ascii="宋体" w:hAnsi="宋体" w:eastAsia="宋体" w:cs="宋体"/>
          <w:color w:val="111111"/>
          <w:sz w:val="28"/>
          <w:szCs w:val="28"/>
          <w:shd w:val="clear" w:color="auto" w:fill="FFFFFF"/>
        </w:rPr>
        <w:t>（1）参赛报名信息作假；</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（2）在参赛过程中出现违反相关法律、法规的行为；</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（3）作品涉嫌抄袭，侵犯他人知识产权等；</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（4）作品涉及不健康、淫秽、色情或毁谤第三方等内容；</w:t>
      </w:r>
    </w:p>
    <w:p>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default" w:ascii="宋体" w:hAnsi="宋体" w:cs="宋体"/>
          <w:b/>
          <w:bCs w:val="0"/>
          <w:color w:val="auto"/>
          <w:sz w:val="28"/>
          <w:szCs w:val="28"/>
          <w:lang w:val="en-US" w:eastAsia="zh-CN"/>
        </w:rPr>
      </w:pPr>
      <w:r>
        <w:rPr>
          <w:rFonts w:hint="eastAsia" w:ascii="宋体" w:hAnsi="宋体" w:eastAsia="宋体" w:cs="宋体"/>
          <w:color w:val="auto"/>
          <w:sz w:val="28"/>
          <w:szCs w:val="28"/>
          <w:shd w:val="clear" w:color="auto" w:fill="FFFFFF"/>
        </w:rPr>
        <w:t>（5）参赛期间发现或被举报认定存在的其他违法、违规行为。</w:t>
      </w:r>
    </w:p>
    <w:p>
      <w:pPr>
        <w:keepNext w:val="0"/>
        <w:keepLines w:val="0"/>
        <w:pageBreakBefore w:val="0"/>
        <w:kinsoku/>
        <w:wordWrap/>
        <w:overflowPunct/>
        <w:topLinePunct w:val="0"/>
        <w:bidi w:val="0"/>
        <w:adjustRightInd/>
        <w:snapToGrid/>
        <w:spacing w:line="520" w:lineRule="exact"/>
        <w:textAlignment w:val="auto"/>
        <w:rPr>
          <w:rFonts w:hint="default" w:ascii="宋体" w:hAnsi="宋体" w:eastAsia="宋体" w:cs="宋体"/>
          <w:b/>
          <w:color w:val="auto"/>
          <w:sz w:val="28"/>
          <w:szCs w:val="28"/>
          <w:lang w:val="en-US" w:eastAsia="zh-CN"/>
        </w:rPr>
      </w:pPr>
      <w:r>
        <w:rPr>
          <w:rFonts w:hint="eastAsia" w:ascii="宋体" w:hAnsi="宋体" w:cs="宋体"/>
          <w:b/>
          <w:color w:val="auto"/>
          <w:sz w:val="28"/>
          <w:szCs w:val="28"/>
          <w:lang w:val="en-US" w:eastAsia="zh-CN"/>
        </w:rPr>
        <w:t>九</w:t>
      </w:r>
      <w:r>
        <w:rPr>
          <w:rFonts w:hint="eastAsia" w:ascii="宋体" w:hAnsi="宋体" w:eastAsia="宋体" w:cs="宋体"/>
          <w:b/>
          <w:color w:val="auto"/>
          <w:sz w:val="28"/>
          <w:szCs w:val="28"/>
        </w:rPr>
        <w:t>、</w:t>
      </w:r>
      <w:r>
        <w:rPr>
          <w:rFonts w:hint="eastAsia" w:ascii="宋体" w:hAnsi="宋体" w:cs="宋体"/>
          <w:b/>
          <w:color w:val="auto"/>
          <w:sz w:val="28"/>
          <w:szCs w:val="28"/>
          <w:lang w:val="en-US" w:eastAsia="zh-CN"/>
        </w:rPr>
        <w:t>联系信息</w:t>
      </w:r>
    </w:p>
    <w:p>
      <w:pPr>
        <w:keepNext w:val="0"/>
        <w:keepLines w:val="0"/>
        <w:pageBreakBefore w:val="0"/>
        <w:kinsoku/>
        <w:wordWrap/>
        <w:overflowPunct/>
        <w:topLinePunct w:val="0"/>
        <w:bidi w:val="0"/>
        <w:adjustRightInd/>
        <w:snapToGrid/>
        <w:spacing w:line="520" w:lineRule="exact"/>
        <w:ind w:firstLine="548" w:firstLineChars="196"/>
        <w:textAlignment w:val="auto"/>
        <w:rPr>
          <w:rStyle w:val="14"/>
          <w:rFonts w:hint="eastAsia" w:ascii="宋体" w:hAnsi="宋体" w:eastAsia="宋体" w:cs="宋体"/>
          <w:color w:val="auto"/>
          <w:sz w:val="28"/>
          <w:szCs w:val="28"/>
        </w:rPr>
      </w:pPr>
      <w:r>
        <w:rPr>
          <w:rFonts w:hint="eastAsia" w:ascii="宋体" w:hAnsi="宋体" w:eastAsia="宋体" w:cs="宋体"/>
          <w:color w:val="auto"/>
          <w:sz w:val="28"/>
          <w:szCs w:val="28"/>
        </w:rPr>
        <w:t>竞赛网站：</w:t>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"https://www.haai.net/" </w:instrText>
      </w:r>
      <w:r>
        <w:rPr>
          <w:rFonts w:hint="eastAsia" w:ascii="宋体" w:hAnsi="宋体" w:eastAsia="宋体" w:cs="宋体"/>
          <w:color w:val="auto"/>
          <w:sz w:val="28"/>
          <w:szCs w:val="28"/>
        </w:rPr>
        <w:fldChar w:fldCharType="separate"/>
      </w:r>
      <w:r>
        <w:rPr>
          <w:rStyle w:val="14"/>
          <w:rFonts w:hint="eastAsia" w:ascii="宋体" w:hAnsi="宋体" w:eastAsia="宋体" w:cs="宋体"/>
          <w:color w:val="auto"/>
          <w:sz w:val="28"/>
          <w:szCs w:val="28"/>
        </w:rPr>
        <w:t>https://</w:t>
      </w:r>
      <w:r>
        <w:rPr>
          <w:rStyle w:val="14"/>
          <w:rFonts w:hint="eastAsia" w:ascii="宋体" w:hAnsi="宋体" w:cs="宋体"/>
          <w:color w:val="auto"/>
          <w:sz w:val="28"/>
          <w:szCs w:val="28"/>
          <w:lang w:val="en-US" w:eastAsia="zh-CN"/>
        </w:rPr>
        <w:t>matchs</w:t>
      </w:r>
      <w:r>
        <w:rPr>
          <w:rStyle w:val="14"/>
          <w:rFonts w:hint="eastAsia" w:ascii="宋体" w:hAnsi="宋体" w:eastAsia="宋体" w:cs="宋体"/>
          <w:color w:val="auto"/>
          <w:sz w:val="28"/>
          <w:szCs w:val="28"/>
        </w:rPr>
        <w:t>.haai.net/</w:t>
      </w:r>
      <w:r>
        <w:rPr>
          <w:rStyle w:val="14"/>
          <w:rFonts w:hint="eastAsia" w:ascii="宋体" w:hAnsi="宋体" w:eastAsia="宋体" w:cs="宋体"/>
          <w:color w:val="auto"/>
          <w:sz w:val="28"/>
          <w:szCs w:val="28"/>
        </w:rPr>
        <w:fldChar w:fldCharType="end"/>
      </w:r>
    </w:p>
    <w:p>
      <w:pPr>
        <w:keepNext w:val="0"/>
        <w:keepLines w:val="0"/>
        <w:pageBreakBefore w:val="0"/>
        <w:kinsoku/>
        <w:wordWrap/>
        <w:overflowPunct/>
        <w:topLinePunct w:val="0"/>
        <w:bidi w:val="0"/>
        <w:adjustRightInd/>
        <w:snapToGrid/>
        <w:spacing w:line="520" w:lineRule="exact"/>
        <w:ind w:firstLine="560" w:firstLineChars="200"/>
        <w:textAlignment w:val="auto"/>
        <w:rPr>
          <w:rFonts w:hint="default" w:ascii="宋体" w:hAnsi="宋体" w:eastAsia="宋体" w:cs="宋体"/>
          <w:color w:val="auto"/>
          <w:sz w:val="28"/>
          <w:szCs w:val="28"/>
        </w:rPr>
      </w:pPr>
      <w:r>
        <w:rPr>
          <w:rStyle w:val="10"/>
          <w:rFonts w:hint="eastAsia" w:ascii="宋体" w:hAnsi="宋体" w:cs="宋体"/>
          <w:color w:val="auto"/>
          <w:sz w:val="28"/>
          <w:szCs w:val="28"/>
          <w:lang w:eastAsia="zh-CN"/>
        </w:rPr>
        <w:t>竞赛</w:t>
      </w:r>
      <w:r>
        <w:rPr>
          <w:rStyle w:val="10"/>
          <w:rFonts w:hint="eastAsia" w:ascii="宋体" w:hAnsi="宋体" w:cs="宋体"/>
          <w:color w:val="auto"/>
          <w:sz w:val="28"/>
          <w:szCs w:val="28"/>
          <w:lang w:val="en-US" w:eastAsia="zh-CN"/>
        </w:rPr>
        <w:t>QQ交流群</w:t>
      </w:r>
      <w:r>
        <w:rPr>
          <w:rFonts w:hint="eastAsia" w:ascii="宋体" w:hAnsi="宋体" w:cs="宋体"/>
          <w:color w:val="auto"/>
          <w:sz w:val="28"/>
          <w:szCs w:val="28"/>
          <w:lang w:val="en-US" w:eastAsia="zh-CN"/>
        </w:rPr>
        <w:t>：676369992</w:t>
      </w:r>
    </w:p>
    <w:p>
      <w:pPr>
        <w:keepNext w:val="0"/>
        <w:keepLines w:val="0"/>
        <w:pageBreakBefore w:val="0"/>
        <w:kinsoku/>
        <w:wordWrap/>
        <w:overflowPunct/>
        <w:topLinePunct w:val="0"/>
        <w:bidi w:val="0"/>
        <w:adjustRightInd/>
        <w:snapToGrid/>
        <w:spacing w:line="520" w:lineRule="exact"/>
        <w:ind w:firstLine="548" w:firstLineChars="196"/>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竞赛秘书</w:t>
      </w:r>
      <w:r>
        <w:rPr>
          <w:rFonts w:hint="eastAsia" w:ascii="宋体" w:hAnsi="宋体" w:cs="宋体"/>
          <w:color w:val="auto"/>
          <w:sz w:val="28"/>
          <w:szCs w:val="28"/>
          <w:lang w:val="en-US" w:eastAsia="zh-CN"/>
        </w:rPr>
        <w:t>处</w:t>
      </w:r>
      <w:r>
        <w:rPr>
          <w:rFonts w:hint="eastAsia" w:ascii="宋体" w:hAnsi="宋体" w:eastAsia="宋体" w:cs="宋体"/>
          <w:color w:val="auto"/>
          <w:sz w:val="28"/>
          <w:szCs w:val="28"/>
        </w:rPr>
        <w:t>邮箱：</w:t>
      </w:r>
      <w:r>
        <w:rPr>
          <w:rFonts w:hint="eastAsia" w:ascii="宋体" w:hAnsi="宋体" w:cs="宋体"/>
          <w:color w:val="auto"/>
          <w:sz w:val="28"/>
          <w:szCs w:val="28"/>
          <w:lang w:val="en-US" w:eastAsia="zh-CN"/>
        </w:rPr>
        <w:t>haai</w:t>
      </w:r>
      <w:r>
        <w:rPr>
          <w:rFonts w:hint="eastAsia" w:ascii="宋体" w:hAnsi="宋体" w:eastAsia="宋体" w:cs="宋体"/>
          <w:color w:val="auto"/>
          <w:sz w:val="28"/>
          <w:szCs w:val="28"/>
        </w:rPr>
        <w:t>2018@163.com</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联 系 人：唐</w:t>
      </w:r>
      <w:r>
        <w:rPr>
          <w:rFonts w:hint="eastAsia" w:ascii="宋体" w:hAnsi="宋体" w:cs="宋体"/>
          <w:sz w:val="28"/>
          <w:szCs w:val="28"/>
          <w:lang w:val="en-US" w:eastAsia="zh-CN"/>
        </w:rPr>
        <w:t xml:space="preserve">老师    </w:t>
      </w:r>
      <w:r>
        <w:rPr>
          <w:rFonts w:hint="eastAsia" w:ascii="宋体" w:hAnsi="宋体" w:eastAsia="宋体" w:cs="宋体"/>
          <w:sz w:val="28"/>
          <w:szCs w:val="28"/>
        </w:rPr>
        <w:t>联系电话：</w:t>
      </w:r>
      <w:r>
        <w:rPr>
          <w:rFonts w:hint="eastAsia" w:ascii="宋体" w:hAnsi="宋体" w:cs="宋体"/>
          <w:sz w:val="28"/>
          <w:szCs w:val="28"/>
          <w:lang w:val="en-US" w:eastAsia="zh-CN"/>
        </w:rPr>
        <w:t>0898-65801091，</w:t>
      </w:r>
      <w:r>
        <w:rPr>
          <w:rFonts w:hint="eastAsia" w:ascii="宋体" w:hAnsi="宋体" w:eastAsia="宋体" w:cs="宋体"/>
          <w:sz w:val="28"/>
          <w:szCs w:val="28"/>
        </w:rPr>
        <w:t>13976021680</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default" w:ascii="宋体" w:hAnsi="宋体" w:eastAsia="宋体" w:cs="宋体"/>
          <w:sz w:val="28"/>
          <w:szCs w:val="28"/>
          <w:lang w:val="en-US" w:eastAsia="zh-CN"/>
        </w:rPr>
      </w:pPr>
      <w:r>
        <w:rPr>
          <w:rFonts w:hint="eastAsia" w:ascii="宋体" w:hAnsi="宋体" w:cs="宋体"/>
          <w:sz w:val="28"/>
          <w:szCs w:val="28"/>
          <w:lang w:val="en-US" w:eastAsia="zh-CN"/>
        </w:rPr>
        <w:t>联系人：徐老师      联系电话：</w:t>
      </w:r>
      <w:r>
        <w:rPr>
          <w:rFonts w:hint="eastAsia" w:ascii="宋体" w:hAnsi="宋体" w:eastAsia="宋体" w:cs="宋体"/>
          <w:sz w:val="28"/>
          <w:szCs w:val="28"/>
        </w:rPr>
        <w:t>18089892626</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联系地址：海南省海口市琼山区龙昆南海南师范大学</w:t>
      </w:r>
      <w:r>
        <w:rPr>
          <w:rFonts w:hint="eastAsia" w:ascii="宋体" w:hAnsi="宋体" w:cs="宋体"/>
          <w:sz w:val="28"/>
          <w:szCs w:val="28"/>
          <w:lang w:val="en-US" w:eastAsia="zh-CN"/>
        </w:rPr>
        <w:t>数</w:t>
      </w:r>
      <w:r>
        <w:rPr>
          <w:rFonts w:hint="eastAsia" w:ascii="宋体" w:hAnsi="宋体" w:eastAsia="宋体" w:cs="宋体"/>
          <w:sz w:val="28"/>
          <w:szCs w:val="28"/>
        </w:rPr>
        <w:t>理楼209</w:t>
      </w:r>
    </w:p>
    <w:p>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微信群号：202</w:t>
      </w:r>
      <w:r>
        <w:rPr>
          <w:rFonts w:hint="eastAsia" w:ascii="宋体" w:hAnsi="宋体" w:cs="宋体"/>
          <w:sz w:val="28"/>
          <w:szCs w:val="28"/>
          <w:lang w:val="en-US" w:eastAsia="zh-CN"/>
        </w:rPr>
        <w:t>2</w:t>
      </w:r>
      <w:r>
        <w:rPr>
          <w:rFonts w:hint="eastAsia" w:ascii="宋体" w:hAnsi="宋体" w:eastAsia="宋体" w:cs="宋体"/>
          <w:sz w:val="28"/>
          <w:szCs w:val="28"/>
        </w:rPr>
        <w:t>年中国高校计算机大赛</w:t>
      </w:r>
      <w:r>
        <w:rPr>
          <w:rFonts w:hint="eastAsia" w:ascii="宋体" w:hAnsi="宋体" w:cs="宋体"/>
          <w:sz w:val="28"/>
          <w:szCs w:val="28"/>
          <w:lang w:eastAsia="zh-CN"/>
        </w:rPr>
        <w:t>——</w:t>
      </w:r>
      <w:r>
        <w:rPr>
          <w:rFonts w:hint="eastAsia" w:ascii="宋体" w:hAnsi="宋体" w:eastAsia="宋体" w:cs="宋体"/>
          <w:sz w:val="28"/>
          <w:szCs w:val="28"/>
        </w:rPr>
        <w:t>人工智能创意赛（海南赛区）</w:t>
      </w:r>
    </w:p>
    <w:p>
      <w:pPr>
        <w:spacing w:line="360" w:lineRule="auto"/>
        <w:ind w:firstLine="1260" w:firstLineChars="450"/>
        <w:rPr>
          <w:rFonts w:hint="eastAsia" w:ascii="宋体" w:hAnsi="宋体" w:eastAsia="宋体" w:cs="宋体"/>
          <w:sz w:val="28"/>
          <w:szCs w:val="28"/>
        </w:rPr>
      </w:pPr>
      <w:r>
        <w:rPr>
          <w:rFonts w:hint="eastAsia" w:ascii="宋体" w:hAnsi="宋体" w:eastAsia="宋体" w:cs="宋体"/>
          <w:sz w:val="28"/>
          <w:szCs w:val="28"/>
        </w:rPr>
        <w:drawing>
          <wp:anchor distT="0" distB="0" distL="114300" distR="114300" simplePos="0" relativeHeight="251659264" behindDoc="0" locked="0" layoutInCell="1" allowOverlap="1">
            <wp:simplePos x="0" y="0"/>
            <wp:positionH relativeFrom="column">
              <wp:posOffset>726440</wp:posOffset>
            </wp:positionH>
            <wp:positionV relativeFrom="paragraph">
              <wp:posOffset>74930</wp:posOffset>
            </wp:positionV>
            <wp:extent cx="1647825" cy="1657350"/>
            <wp:effectExtent l="19050" t="0" r="9525" b="0"/>
            <wp:wrapNone/>
            <wp:docPr id="3" name="图片 3" descr="F:\海南人工智能学会\学会微信号.jpg学会微信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海南人工智能学会\学会微信号.jpg学会微信号"/>
                    <pic:cNvPicPr>
                      <a:picLocks noChangeAspect="1"/>
                    </pic:cNvPicPr>
                  </pic:nvPicPr>
                  <pic:blipFill>
                    <a:blip r:embed="rId6"/>
                    <a:stretch>
                      <a:fillRect/>
                    </a:stretch>
                  </pic:blipFill>
                  <pic:spPr>
                    <a:xfrm>
                      <a:off x="0" y="0"/>
                      <a:ext cx="1647825" cy="1657350"/>
                    </a:xfrm>
                    <a:prstGeom prst="rect">
                      <a:avLst/>
                    </a:prstGeom>
                    <a:noFill/>
                    <a:ln w="9525">
                      <a:noFill/>
                    </a:ln>
                  </pic:spPr>
                </pic:pic>
              </a:graphicData>
            </a:graphic>
          </wp:anchor>
        </w:drawing>
      </w:r>
      <w:r>
        <w:rPr>
          <w:rFonts w:hint="eastAsia" w:ascii="宋体" w:hAnsi="宋体" w:eastAsia="宋体" w:cs="宋体"/>
          <w:sz w:val="28"/>
          <w:szCs w:val="28"/>
        </w:rPr>
        <w:t xml:space="preserve">                            </w:t>
      </w:r>
      <w:r>
        <w:drawing>
          <wp:inline distT="0" distB="0" distL="114300" distR="114300">
            <wp:extent cx="1660525" cy="1660525"/>
            <wp:effectExtent l="0" t="0" r="15875" b="1587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7"/>
                    <a:stretch>
                      <a:fillRect/>
                    </a:stretch>
                  </pic:blipFill>
                  <pic:spPr>
                    <a:xfrm>
                      <a:off x="0" y="0"/>
                      <a:ext cx="1660525" cy="1660525"/>
                    </a:xfrm>
                    <a:prstGeom prst="rect">
                      <a:avLst/>
                    </a:prstGeom>
                    <a:noFill/>
                    <a:ln>
                      <a:noFill/>
                    </a:ln>
                  </pic:spPr>
                </pic:pic>
              </a:graphicData>
            </a:graphic>
          </wp:inline>
        </w:drawing>
      </w:r>
    </w:p>
    <w:p>
      <w:pPr>
        <w:spacing w:line="360" w:lineRule="auto"/>
        <w:ind w:firstLine="840" w:firstLineChars="300"/>
        <w:rPr>
          <w:rFonts w:hint="eastAsia" w:ascii="宋体" w:hAnsi="宋体" w:eastAsia="宋体" w:cs="宋体"/>
          <w:sz w:val="28"/>
          <w:szCs w:val="28"/>
          <w:lang w:eastAsia="zh-CN"/>
        </w:rPr>
      </w:pPr>
      <w:r>
        <w:rPr>
          <w:rFonts w:hint="eastAsia" w:ascii="宋体" w:hAnsi="宋体" w:eastAsia="宋体" w:cs="宋体"/>
          <w:sz w:val="28"/>
          <w:szCs w:val="28"/>
        </w:rPr>
        <w:t xml:space="preserve">海南省人工智能学会公众号    </w:t>
      </w:r>
      <w:r>
        <w:rPr>
          <w:rFonts w:hint="eastAsia" w:ascii="宋体" w:hAnsi="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highlight w:val="none"/>
        </w:rPr>
        <w:t xml:space="preserve"> </w:t>
      </w:r>
      <w:r>
        <w:rPr>
          <w:rFonts w:hint="eastAsia" w:ascii="宋体" w:hAnsi="宋体" w:cs="宋体"/>
          <w:sz w:val="28"/>
          <w:szCs w:val="28"/>
          <w:highlight w:val="none"/>
          <w:lang w:eastAsia="zh-CN"/>
        </w:rPr>
        <w:t>赛事</w:t>
      </w:r>
      <w:r>
        <w:rPr>
          <w:rFonts w:hint="eastAsia" w:ascii="宋体" w:hAnsi="宋体" w:cs="宋体"/>
          <w:sz w:val="28"/>
          <w:szCs w:val="28"/>
          <w:highlight w:val="none"/>
          <w:lang w:val="en-US" w:eastAsia="zh-CN"/>
        </w:rPr>
        <w:t>QQ</w:t>
      </w:r>
      <w:r>
        <w:rPr>
          <w:rFonts w:hint="eastAsia" w:ascii="宋体" w:hAnsi="宋体" w:eastAsia="宋体" w:cs="宋体"/>
          <w:sz w:val="28"/>
          <w:szCs w:val="28"/>
          <w:highlight w:val="none"/>
        </w:rPr>
        <w:t>群</w:t>
      </w:r>
      <w:r>
        <w:rPr>
          <w:rFonts w:hint="eastAsia" w:ascii="宋体" w:hAnsi="宋体" w:cs="宋体"/>
          <w:sz w:val="28"/>
          <w:szCs w:val="28"/>
          <w:highlight w:val="none"/>
          <w:lang w:eastAsia="zh-CN"/>
        </w:rPr>
        <w:t>交流群</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6</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269ED2"/>
    <w:multiLevelType w:val="singleLevel"/>
    <w:tmpl w:val="98269ED2"/>
    <w:lvl w:ilvl="0" w:tentative="0">
      <w:start w:val="1"/>
      <w:numFmt w:val="decimal"/>
      <w:suff w:val="nothing"/>
      <w:lvlText w:val="%1、"/>
      <w:lvlJc w:val="left"/>
    </w:lvl>
  </w:abstractNum>
  <w:abstractNum w:abstractNumId="1">
    <w:nsid w:val="D30B40A4"/>
    <w:multiLevelType w:val="singleLevel"/>
    <w:tmpl w:val="D30B40A4"/>
    <w:lvl w:ilvl="0" w:tentative="0">
      <w:start w:val="2"/>
      <w:numFmt w:val="decimal"/>
      <w:suff w:val="nothing"/>
      <w:lvlText w:val="（%1）"/>
      <w:lvlJc w:val="left"/>
    </w:lvl>
  </w:abstractNum>
  <w:abstractNum w:abstractNumId="2">
    <w:nsid w:val="28A6B9F2"/>
    <w:multiLevelType w:val="singleLevel"/>
    <w:tmpl w:val="28A6B9F2"/>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2ZDA2NGMyOTI0NTkxMDQ4NjczNDM2N2I4MzA2YzIifQ=="/>
  </w:docVars>
  <w:rsids>
    <w:rsidRoot w:val="678362E9"/>
    <w:rsid w:val="00164108"/>
    <w:rsid w:val="007F5AB6"/>
    <w:rsid w:val="00975A01"/>
    <w:rsid w:val="00C85532"/>
    <w:rsid w:val="00D3361D"/>
    <w:rsid w:val="00D743B5"/>
    <w:rsid w:val="00DE57D1"/>
    <w:rsid w:val="01050F22"/>
    <w:rsid w:val="012B0AC1"/>
    <w:rsid w:val="014F56B7"/>
    <w:rsid w:val="0166776D"/>
    <w:rsid w:val="01781CC2"/>
    <w:rsid w:val="01DC42C0"/>
    <w:rsid w:val="02045DC4"/>
    <w:rsid w:val="02936B85"/>
    <w:rsid w:val="032E5B3C"/>
    <w:rsid w:val="034E5837"/>
    <w:rsid w:val="045929D7"/>
    <w:rsid w:val="046D6C48"/>
    <w:rsid w:val="0486288E"/>
    <w:rsid w:val="05811AAD"/>
    <w:rsid w:val="05AA7AD5"/>
    <w:rsid w:val="05B61BDE"/>
    <w:rsid w:val="05C40957"/>
    <w:rsid w:val="06071EA6"/>
    <w:rsid w:val="061B4D44"/>
    <w:rsid w:val="067B3A34"/>
    <w:rsid w:val="067D06AC"/>
    <w:rsid w:val="06AA404A"/>
    <w:rsid w:val="06DE2620"/>
    <w:rsid w:val="06FD269B"/>
    <w:rsid w:val="075075E5"/>
    <w:rsid w:val="07E07FF3"/>
    <w:rsid w:val="082D254E"/>
    <w:rsid w:val="084257EA"/>
    <w:rsid w:val="09116542"/>
    <w:rsid w:val="098D0495"/>
    <w:rsid w:val="09B26876"/>
    <w:rsid w:val="09BE3376"/>
    <w:rsid w:val="09C676BC"/>
    <w:rsid w:val="0A116B5B"/>
    <w:rsid w:val="0A117D5E"/>
    <w:rsid w:val="0A8751D9"/>
    <w:rsid w:val="0A913826"/>
    <w:rsid w:val="0AA5569F"/>
    <w:rsid w:val="0B46260E"/>
    <w:rsid w:val="0B4C66F2"/>
    <w:rsid w:val="0B5807B5"/>
    <w:rsid w:val="0BDB7F75"/>
    <w:rsid w:val="0C172DFE"/>
    <w:rsid w:val="0C623A79"/>
    <w:rsid w:val="0CBA3C48"/>
    <w:rsid w:val="0CCF36E8"/>
    <w:rsid w:val="0D173113"/>
    <w:rsid w:val="0DB90235"/>
    <w:rsid w:val="0DDE40AB"/>
    <w:rsid w:val="0DF45B00"/>
    <w:rsid w:val="0E6A3E95"/>
    <w:rsid w:val="0E8271AA"/>
    <w:rsid w:val="0EA779FA"/>
    <w:rsid w:val="0EC3084B"/>
    <w:rsid w:val="0ED95899"/>
    <w:rsid w:val="0EFA23F2"/>
    <w:rsid w:val="0F2D4D3A"/>
    <w:rsid w:val="100B054C"/>
    <w:rsid w:val="10583FFC"/>
    <w:rsid w:val="106265C4"/>
    <w:rsid w:val="108F478D"/>
    <w:rsid w:val="10930216"/>
    <w:rsid w:val="109C13C2"/>
    <w:rsid w:val="10A35229"/>
    <w:rsid w:val="11675507"/>
    <w:rsid w:val="1179620D"/>
    <w:rsid w:val="11F9479E"/>
    <w:rsid w:val="12630C58"/>
    <w:rsid w:val="1291133B"/>
    <w:rsid w:val="13054DB2"/>
    <w:rsid w:val="134E5AD7"/>
    <w:rsid w:val="137145AE"/>
    <w:rsid w:val="13956998"/>
    <w:rsid w:val="13F15336"/>
    <w:rsid w:val="1455217F"/>
    <w:rsid w:val="14743460"/>
    <w:rsid w:val="14D23391"/>
    <w:rsid w:val="150447BF"/>
    <w:rsid w:val="15A85EC8"/>
    <w:rsid w:val="169636DB"/>
    <w:rsid w:val="173D22F7"/>
    <w:rsid w:val="1931657A"/>
    <w:rsid w:val="19D454DE"/>
    <w:rsid w:val="19EB40F6"/>
    <w:rsid w:val="1A2A6B86"/>
    <w:rsid w:val="1A567E5B"/>
    <w:rsid w:val="1A6B2708"/>
    <w:rsid w:val="1B3809F6"/>
    <w:rsid w:val="1B3A3A66"/>
    <w:rsid w:val="1BCA4704"/>
    <w:rsid w:val="1BDF3CA5"/>
    <w:rsid w:val="1BE7640B"/>
    <w:rsid w:val="1C33424A"/>
    <w:rsid w:val="1C61150A"/>
    <w:rsid w:val="1C6A3ED7"/>
    <w:rsid w:val="1D3E2820"/>
    <w:rsid w:val="1D686669"/>
    <w:rsid w:val="1D9A4732"/>
    <w:rsid w:val="1DCD66CD"/>
    <w:rsid w:val="1E102958"/>
    <w:rsid w:val="1E487AA7"/>
    <w:rsid w:val="1E4C4E0E"/>
    <w:rsid w:val="1EC875CF"/>
    <w:rsid w:val="1EFE231E"/>
    <w:rsid w:val="1F7C63FB"/>
    <w:rsid w:val="20E87A20"/>
    <w:rsid w:val="21FC2BA9"/>
    <w:rsid w:val="2255649C"/>
    <w:rsid w:val="22844526"/>
    <w:rsid w:val="22C81999"/>
    <w:rsid w:val="23B40EED"/>
    <w:rsid w:val="23CD4EE2"/>
    <w:rsid w:val="247D538D"/>
    <w:rsid w:val="2483022C"/>
    <w:rsid w:val="249026C3"/>
    <w:rsid w:val="24F53CC5"/>
    <w:rsid w:val="25DC7BF4"/>
    <w:rsid w:val="25EB0EC8"/>
    <w:rsid w:val="25ED6832"/>
    <w:rsid w:val="265277AE"/>
    <w:rsid w:val="26CD3B39"/>
    <w:rsid w:val="26CE51B1"/>
    <w:rsid w:val="26CF1507"/>
    <w:rsid w:val="270A4E24"/>
    <w:rsid w:val="271432C0"/>
    <w:rsid w:val="2758623A"/>
    <w:rsid w:val="2762237B"/>
    <w:rsid w:val="27957F81"/>
    <w:rsid w:val="286345F4"/>
    <w:rsid w:val="2906043F"/>
    <w:rsid w:val="290824C7"/>
    <w:rsid w:val="29812CD4"/>
    <w:rsid w:val="298450BA"/>
    <w:rsid w:val="29CC56BE"/>
    <w:rsid w:val="2A562E1D"/>
    <w:rsid w:val="2A65465A"/>
    <w:rsid w:val="2AA1765E"/>
    <w:rsid w:val="2AD42FD3"/>
    <w:rsid w:val="2AD4584A"/>
    <w:rsid w:val="2BD33D34"/>
    <w:rsid w:val="2C021BE2"/>
    <w:rsid w:val="2C2B0991"/>
    <w:rsid w:val="2C36281E"/>
    <w:rsid w:val="2C646B95"/>
    <w:rsid w:val="2CF43C01"/>
    <w:rsid w:val="2D13496F"/>
    <w:rsid w:val="2D165385"/>
    <w:rsid w:val="2D5A167B"/>
    <w:rsid w:val="2D74130C"/>
    <w:rsid w:val="2E582017"/>
    <w:rsid w:val="2E734F73"/>
    <w:rsid w:val="2EEA63A4"/>
    <w:rsid w:val="2FFA13DF"/>
    <w:rsid w:val="30210EF8"/>
    <w:rsid w:val="30EF28BB"/>
    <w:rsid w:val="310540E0"/>
    <w:rsid w:val="319B53CD"/>
    <w:rsid w:val="31AE4663"/>
    <w:rsid w:val="32615D72"/>
    <w:rsid w:val="327C3298"/>
    <w:rsid w:val="32B048E2"/>
    <w:rsid w:val="32D102C8"/>
    <w:rsid w:val="33083D1B"/>
    <w:rsid w:val="33526EE7"/>
    <w:rsid w:val="33553BCC"/>
    <w:rsid w:val="33562420"/>
    <w:rsid w:val="346A286F"/>
    <w:rsid w:val="349B6ECC"/>
    <w:rsid w:val="34D61AD0"/>
    <w:rsid w:val="35025031"/>
    <w:rsid w:val="351256A7"/>
    <w:rsid w:val="359E1840"/>
    <w:rsid w:val="35AD335B"/>
    <w:rsid w:val="3632755A"/>
    <w:rsid w:val="365C4CE0"/>
    <w:rsid w:val="36651144"/>
    <w:rsid w:val="3665259D"/>
    <w:rsid w:val="367D06A8"/>
    <w:rsid w:val="36F32D5F"/>
    <w:rsid w:val="374119D4"/>
    <w:rsid w:val="37554889"/>
    <w:rsid w:val="38134102"/>
    <w:rsid w:val="38A91D99"/>
    <w:rsid w:val="38D33515"/>
    <w:rsid w:val="390C207C"/>
    <w:rsid w:val="391B05DB"/>
    <w:rsid w:val="392856FD"/>
    <w:rsid w:val="394C6156"/>
    <w:rsid w:val="395E1AA5"/>
    <w:rsid w:val="399B3E60"/>
    <w:rsid w:val="3B3157C3"/>
    <w:rsid w:val="3B6A75F8"/>
    <w:rsid w:val="3B8638CC"/>
    <w:rsid w:val="3B966B28"/>
    <w:rsid w:val="3BC17537"/>
    <w:rsid w:val="3C2E1F30"/>
    <w:rsid w:val="3C357C06"/>
    <w:rsid w:val="3CB84BAE"/>
    <w:rsid w:val="3D1F5286"/>
    <w:rsid w:val="3D7031FE"/>
    <w:rsid w:val="3DBC33B7"/>
    <w:rsid w:val="3DDB35AC"/>
    <w:rsid w:val="3DF10AB7"/>
    <w:rsid w:val="3DF305BD"/>
    <w:rsid w:val="3E017C78"/>
    <w:rsid w:val="3E942921"/>
    <w:rsid w:val="3EBE56E8"/>
    <w:rsid w:val="3EC52906"/>
    <w:rsid w:val="3EEA4CD8"/>
    <w:rsid w:val="3F0A7128"/>
    <w:rsid w:val="3F0F5E51"/>
    <w:rsid w:val="3FB3106D"/>
    <w:rsid w:val="3FF1334F"/>
    <w:rsid w:val="412A62B8"/>
    <w:rsid w:val="422A0969"/>
    <w:rsid w:val="427E7C97"/>
    <w:rsid w:val="43081BD1"/>
    <w:rsid w:val="43B753A5"/>
    <w:rsid w:val="43D77D28"/>
    <w:rsid w:val="43F671FA"/>
    <w:rsid w:val="441C53B9"/>
    <w:rsid w:val="443B5129"/>
    <w:rsid w:val="44B57124"/>
    <w:rsid w:val="452F4393"/>
    <w:rsid w:val="454E0A54"/>
    <w:rsid w:val="45642916"/>
    <w:rsid w:val="45B47DEE"/>
    <w:rsid w:val="46212BD9"/>
    <w:rsid w:val="462B24EC"/>
    <w:rsid w:val="469030D6"/>
    <w:rsid w:val="469D3159"/>
    <w:rsid w:val="46A902AA"/>
    <w:rsid w:val="46DA04A0"/>
    <w:rsid w:val="46DF0E9A"/>
    <w:rsid w:val="47313DEF"/>
    <w:rsid w:val="47686F3D"/>
    <w:rsid w:val="47B7466B"/>
    <w:rsid w:val="48052ADA"/>
    <w:rsid w:val="48456D1F"/>
    <w:rsid w:val="48474F49"/>
    <w:rsid w:val="48B11716"/>
    <w:rsid w:val="48D22F46"/>
    <w:rsid w:val="49873CF1"/>
    <w:rsid w:val="49977293"/>
    <w:rsid w:val="49FD7312"/>
    <w:rsid w:val="4A1E136C"/>
    <w:rsid w:val="4A62610C"/>
    <w:rsid w:val="4A800428"/>
    <w:rsid w:val="4AC24D5B"/>
    <w:rsid w:val="4B4E6877"/>
    <w:rsid w:val="4BF0798A"/>
    <w:rsid w:val="4C0A7DA5"/>
    <w:rsid w:val="4C6825C1"/>
    <w:rsid w:val="4C96024D"/>
    <w:rsid w:val="4DD315B4"/>
    <w:rsid w:val="4DD84D62"/>
    <w:rsid w:val="4DE66725"/>
    <w:rsid w:val="4E151589"/>
    <w:rsid w:val="4E871245"/>
    <w:rsid w:val="4EAC3D58"/>
    <w:rsid w:val="4EBC44F4"/>
    <w:rsid w:val="4FF10126"/>
    <w:rsid w:val="500656EA"/>
    <w:rsid w:val="501C7CE8"/>
    <w:rsid w:val="507217D9"/>
    <w:rsid w:val="50AF2544"/>
    <w:rsid w:val="51597A9B"/>
    <w:rsid w:val="520334B7"/>
    <w:rsid w:val="52385684"/>
    <w:rsid w:val="5240630F"/>
    <w:rsid w:val="52706A0C"/>
    <w:rsid w:val="52A27C8F"/>
    <w:rsid w:val="52E249A7"/>
    <w:rsid w:val="53486019"/>
    <w:rsid w:val="534E7AD9"/>
    <w:rsid w:val="53C37D88"/>
    <w:rsid w:val="53DD15C1"/>
    <w:rsid w:val="54665426"/>
    <w:rsid w:val="54837161"/>
    <w:rsid w:val="549A343A"/>
    <w:rsid w:val="55DB0BED"/>
    <w:rsid w:val="55EB457D"/>
    <w:rsid w:val="56165DFD"/>
    <w:rsid w:val="563B3C13"/>
    <w:rsid w:val="567F08E2"/>
    <w:rsid w:val="570D3802"/>
    <w:rsid w:val="571679D5"/>
    <w:rsid w:val="57483204"/>
    <w:rsid w:val="57A805A0"/>
    <w:rsid w:val="58060126"/>
    <w:rsid w:val="581F43AD"/>
    <w:rsid w:val="584E5E80"/>
    <w:rsid w:val="58D86034"/>
    <w:rsid w:val="58E40592"/>
    <w:rsid w:val="590F7B30"/>
    <w:rsid w:val="59266BC1"/>
    <w:rsid w:val="599B43C7"/>
    <w:rsid w:val="59A662A3"/>
    <w:rsid w:val="5A3D22FE"/>
    <w:rsid w:val="5A4B3BB1"/>
    <w:rsid w:val="5AE379CE"/>
    <w:rsid w:val="5AE63E38"/>
    <w:rsid w:val="5B00148F"/>
    <w:rsid w:val="5B123273"/>
    <w:rsid w:val="5B3F5465"/>
    <w:rsid w:val="5B5A4CE9"/>
    <w:rsid w:val="5B81031A"/>
    <w:rsid w:val="5C702F91"/>
    <w:rsid w:val="5C963F6F"/>
    <w:rsid w:val="5CF87FEE"/>
    <w:rsid w:val="5DD36CC7"/>
    <w:rsid w:val="5E1C257C"/>
    <w:rsid w:val="5E7F3F1C"/>
    <w:rsid w:val="5E8343A9"/>
    <w:rsid w:val="5E840E89"/>
    <w:rsid w:val="5EC80454"/>
    <w:rsid w:val="5ECD5D1F"/>
    <w:rsid w:val="5F0E46EA"/>
    <w:rsid w:val="5F473651"/>
    <w:rsid w:val="5F4E6C83"/>
    <w:rsid w:val="5F5A7830"/>
    <w:rsid w:val="5F840AFA"/>
    <w:rsid w:val="5FDB76DC"/>
    <w:rsid w:val="5FF05A6E"/>
    <w:rsid w:val="60113783"/>
    <w:rsid w:val="60241539"/>
    <w:rsid w:val="602C0227"/>
    <w:rsid w:val="613D173A"/>
    <w:rsid w:val="61547FBA"/>
    <w:rsid w:val="615D4602"/>
    <w:rsid w:val="61671D60"/>
    <w:rsid w:val="617930D0"/>
    <w:rsid w:val="61A057DE"/>
    <w:rsid w:val="620B5807"/>
    <w:rsid w:val="62377985"/>
    <w:rsid w:val="6241206A"/>
    <w:rsid w:val="62703BC7"/>
    <w:rsid w:val="62A5013A"/>
    <w:rsid w:val="62EC6247"/>
    <w:rsid w:val="62FB7B88"/>
    <w:rsid w:val="63167F78"/>
    <w:rsid w:val="63286A1B"/>
    <w:rsid w:val="6336261C"/>
    <w:rsid w:val="63442EE6"/>
    <w:rsid w:val="634560D1"/>
    <w:rsid w:val="63896622"/>
    <w:rsid w:val="63DF3EB1"/>
    <w:rsid w:val="64560FEA"/>
    <w:rsid w:val="64A9529A"/>
    <w:rsid w:val="64C97143"/>
    <w:rsid w:val="652A34AD"/>
    <w:rsid w:val="6594553C"/>
    <w:rsid w:val="659E7790"/>
    <w:rsid w:val="65DC1D48"/>
    <w:rsid w:val="660670F6"/>
    <w:rsid w:val="66240220"/>
    <w:rsid w:val="66402F85"/>
    <w:rsid w:val="668313EA"/>
    <w:rsid w:val="66DD7413"/>
    <w:rsid w:val="66E97ABD"/>
    <w:rsid w:val="671D2BE3"/>
    <w:rsid w:val="67717045"/>
    <w:rsid w:val="677B0314"/>
    <w:rsid w:val="678362E9"/>
    <w:rsid w:val="67C34842"/>
    <w:rsid w:val="68367F25"/>
    <w:rsid w:val="68E61247"/>
    <w:rsid w:val="694456A4"/>
    <w:rsid w:val="69460441"/>
    <w:rsid w:val="699976AA"/>
    <w:rsid w:val="6A2B2C43"/>
    <w:rsid w:val="6A34324D"/>
    <w:rsid w:val="6A43591D"/>
    <w:rsid w:val="6AA90B6E"/>
    <w:rsid w:val="6BC2360B"/>
    <w:rsid w:val="6C925444"/>
    <w:rsid w:val="6CD97C22"/>
    <w:rsid w:val="6D123D23"/>
    <w:rsid w:val="6D4A11EA"/>
    <w:rsid w:val="6D535020"/>
    <w:rsid w:val="6D774FAC"/>
    <w:rsid w:val="6E230E77"/>
    <w:rsid w:val="6E2D06DF"/>
    <w:rsid w:val="6E4A0A40"/>
    <w:rsid w:val="6E607068"/>
    <w:rsid w:val="6E67001C"/>
    <w:rsid w:val="6EBC4D2C"/>
    <w:rsid w:val="6EF1530C"/>
    <w:rsid w:val="6F2924A3"/>
    <w:rsid w:val="6F410D14"/>
    <w:rsid w:val="6F8D5088"/>
    <w:rsid w:val="6FAD7CB4"/>
    <w:rsid w:val="70A8797D"/>
    <w:rsid w:val="72181F30"/>
    <w:rsid w:val="724265FE"/>
    <w:rsid w:val="724564B2"/>
    <w:rsid w:val="728A5130"/>
    <w:rsid w:val="72A87D83"/>
    <w:rsid w:val="73EE7975"/>
    <w:rsid w:val="740E0A90"/>
    <w:rsid w:val="74650381"/>
    <w:rsid w:val="75AF2767"/>
    <w:rsid w:val="761C0F14"/>
    <w:rsid w:val="766F75EA"/>
    <w:rsid w:val="7672408C"/>
    <w:rsid w:val="773F5146"/>
    <w:rsid w:val="7833504D"/>
    <w:rsid w:val="78340EF5"/>
    <w:rsid w:val="78531DBF"/>
    <w:rsid w:val="785925E6"/>
    <w:rsid w:val="78D223DF"/>
    <w:rsid w:val="792B7DEB"/>
    <w:rsid w:val="794873BD"/>
    <w:rsid w:val="799E2307"/>
    <w:rsid w:val="79A00D07"/>
    <w:rsid w:val="7A6B78DE"/>
    <w:rsid w:val="7B8702E3"/>
    <w:rsid w:val="7BA94FE1"/>
    <w:rsid w:val="7BFD7CE5"/>
    <w:rsid w:val="7C1C3A1B"/>
    <w:rsid w:val="7C346B75"/>
    <w:rsid w:val="7C50140E"/>
    <w:rsid w:val="7C7C4734"/>
    <w:rsid w:val="7CD75B94"/>
    <w:rsid w:val="7D1B5F14"/>
    <w:rsid w:val="7D424D00"/>
    <w:rsid w:val="7D7934A3"/>
    <w:rsid w:val="7D7B22F1"/>
    <w:rsid w:val="7D857AC0"/>
    <w:rsid w:val="7D8E3B81"/>
    <w:rsid w:val="7D995ABC"/>
    <w:rsid w:val="7DA02351"/>
    <w:rsid w:val="7DEB2E11"/>
    <w:rsid w:val="7E194F0C"/>
    <w:rsid w:val="7E270EB9"/>
    <w:rsid w:val="7E3954C6"/>
    <w:rsid w:val="7EA84B65"/>
    <w:rsid w:val="7F04612C"/>
    <w:rsid w:val="7F465A0D"/>
    <w:rsid w:val="7FAD59E3"/>
    <w:rsid w:val="7FD840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rPr>
      <w:sz w:val="24"/>
    </w:rPr>
  </w:style>
  <w:style w:type="paragraph" w:styleId="5">
    <w:name w:val="Balloon Text"/>
    <w:basedOn w:val="1"/>
    <w:link w:val="17"/>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0"/>
    <w:rPr>
      <w:b/>
    </w:rPr>
  </w:style>
  <w:style w:type="character" w:styleId="12">
    <w:name w:val="page number"/>
    <w:qFormat/>
    <w:uiPriority w:val="0"/>
    <w:rPr>
      <w:rFonts w:ascii="Calibri" w:hAnsi="Calibri" w:eastAsia="宋体" w:cs="Times New Roman"/>
    </w:rPr>
  </w:style>
  <w:style w:type="character" w:styleId="13">
    <w:name w:val="Emphasis"/>
    <w:basedOn w:val="10"/>
    <w:qFormat/>
    <w:uiPriority w:val="0"/>
    <w:rPr>
      <w:i/>
    </w:rPr>
  </w:style>
  <w:style w:type="character" w:styleId="14">
    <w:name w:val="Hyperlink"/>
    <w:basedOn w:val="10"/>
    <w:qFormat/>
    <w:uiPriority w:val="0"/>
    <w:rPr>
      <w:rFonts w:ascii="Calibri" w:hAnsi="Calibri" w:eastAsia="宋体" w:cs="Times New Roman"/>
      <w:color w:val="0000FF"/>
      <w:u w:val="single"/>
    </w:rPr>
  </w:style>
  <w:style w:type="character" w:styleId="15">
    <w:name w:val="annotation reference"/>
    <w:unhideWhenUsed/>
    <w:qFormat/>
    <w:uiPriority w:val="99"/>
    <w:rPr>
      <w:rFonts w:ascii="Calibri" w:hAnsi="Calibri" w:eastAsia="宋体" w:cs="Times New Roman"/>
      <w:sz w:val="21"/>
      <w:szCs w:val="21"/>
    </w:rPr>
  </w:style>
  <w:style w:type="character" w:customStyle="1" w:styleId="16">
    <w:name w:val="页眉 Char"/>
    <w:basedOn w:val="10"/>
    <w:link w:val="7"/>
    <w:qFormat/>
    <w:uiPriority w:val="0"/>
    <w:rPr>
      <w:rFonts w:ascii="Calibri" w:hAnsi="Calibri"/>
      <w:kern w:val="2"/>
      <w:sz w:val="18"/>
      <w:szCs w:val="18"/>
    </w:rPr>
  </w:style>
  <w:style w:type="character" w:customStyle="1" w:styleId="17">
    <w:name w:val="批注框文本 Char"/>
    <w:basedOn w:val="10"/>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Company>微软中国</Company>
  <Pages>5</Pages>
  <Words>2328</Words>
  <Characters>2539</Characters>
  <Lines>19</Lines>
  <Paragraphs>5</Paragraphs>
  <TotalTime>23</TotalTime>
  <ScaleCrop>false</ScaleCrop>
  <LinksUpToDate>false</LinksUpToDate>
  <CharactersWithSpaces>2601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2019-05-23T07:19:00Z</dcterms:created>
  <dc:creator>yolanda</dc:creator>
  <cp:lastModifiedBy>HAAI</cp:lastModifiedBy>
  <cp:lastPrinted>2020-05-11T06:52:00Z</cp:lastPrinted>
  <dcterms:modified xsi:type="dcterms:W3CDTF">2022-05-19T08:39:08Z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77C96A5227EE4FEDAD574F9078E9E70E</vt:lpwstr>
  </property>
</Properties>
</file>